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8772</w:t>
      </w:r>
    </w:p>
    <w:p>
      <w:r>
        <w:t>Visit Number: 6bc8301f88a4cb152a07a0ce1a4d32041f28d619b3562420ec1f8bdf0aae955c</w:t>
      </w:r>
    </w:p>
    <w:p>
      <w:r>
        <w:t>Masked_PatientID: 8767</w:t>
      </w:r>
    </w:p>
    <w:p>
      <w:r>
        <w:t>Order ID: 36cfb8dbef81008c2b20359b0a76c5aa1f749d353a6c14300c3d8f50801c76ce</w:t>
      </w:r>
    </w:p>
    <w:p>
      <w:r>
        <w:t>Order Name: Chest X-ray</w:t>
      </w:r>
    </w:p>
    <w:p>
      <w:r>
        <w:t>Result Item Code: CHE-NOV</w:t>
      </w:r>
    </w:p>
    <w:p>
      <w:r>
        <w:t>Performed Date Time: 14/7/2015 17:19</w:t>
      </w:r>
    </w:p>
    <w:p>
      <w:r>
        <w:t>Line Num: 1</w:t>
      </w:r>
    </w:p>
    <w:p>
      <w:r>
        <w:t>Text:       HISTORY unexplained tachycardia recent escalation in O2 requirements to look out for infective lesions/progression REPORT  The tracheostomy tube, right central venous line and feeding tubes are in situ which  are projected in satisfactory position. The heart size cannot be accurately assessed in this projection.  No confluent consolidation  discrete opacity or sizable pleural effusion seen.   Known / Minor  Finalised by: &lt;DOCTOR&gt;</w:t>
      </w:r>
    </w:p>
    <w:p>
      <w:r>
        <w:t>Accession Number: c2c1cf7ab4ef642d95b85165f43327f5c22e2bfe8e8b7b13b1181f7991a77cb8</w:t>
      </w:r>
    </w:p>
    <w:p>
      <w:r>
        <w:t>Updated Date Time: 15/7/2015 11:04</w:t>
      </w:r>
    </w:p>
    <w:p>
      <w:pPr>
        <w:pStyle w:val="Heading2"/>
      </w:pPr>
      <w:r>
        <w:t>Layman Explanation</w:t>
      </w:r>
    </w:p>
    <w:p>
      <w:r>
        <w:t>This radiology report discusses       HISTORY unexplained tachycardia recent escalation in O2 requirements to look out for infective lesions/progression REPORT  The tracheostomy tube, right central venous line and feeding tubes are in situ which  are projected in satisfactory position. The heart size cannot be accurately assessed in this projection.  No confluent consolidation  discrete opacity or sizable pleural effusion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