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8800</w:t>
      </w:r>
    </w:p>
    <w:p>
      <w:r>
        <w:t>Visit Number: f337688803ebb8b5defc2cc1da8dabe59c1e5415fb4f4a57bc59b108df2a695a</w:t>
      </w:r>
    </w:p>
    <w:p>
      <w:r>
        <w:t>Masked_PatientID: 8793</w:t>
      </w:r>
    </w:p>
    <w:p>
      <w:r>
        <w:t>Order ID: be81da59ba816b141a40ffad5da0dd4482ae90fd0e7fb8a98cd2ec4a03ea705d</w:t>
      </w:r>
    </w:p>
    <w:p>
      <w:r>
        <w:t>Order Name: Chest X-ray</w:t>
      </w:r>
    </w:p>
    <w:p>
      <w:r>
        <w:t>Result Item Code: CHE-NOV</w:t>
      </w:r>
    </w:p>
    <w:p>
      <w:r>
        <w:t>Performed Date Time: 27/12/2019 3:26</w:t>
      </w:r>
    </w:p>
    <w:p>
      <w:r>
        <w:t>Line Num: 1</w:t>
      </w:r>
    </w:p>
    <w:p>
      <w:r>
        <w:t>Text: HISTORY  fever REPORT Chest, PA Heart size is normal. There is a small right pleural effusion with collapse-consolidation of the right  lower zone obscuring the right hemidiaphragmatic outline. The left lung is clear. Report Indicator: May need further action Finalised by: &lt;DOCTOR&gt;</w:t>
      </w:r>
    </w:p>
    <w:p>
      <w:r>
        <w:t>Accession Number: 372bf8b4f450c2f80f05583859daf3af39836bd441668de19da21a235da95ceb</w:t>
      </w:r>
    </w:p>
    <w:p>
      <w:r>
        <w:t>Updated Date Time: 27/12/2019 5:54</w:t>
      </w:r>
    </w:p>
    <w:p>
      <w:pPr>
        <w:pStyle w:val="Heading2"/>
      </w:pPr>
      <w:r>
        <w:t>Layman Explanation</w:t>
      </w:r>
    </w:p>
    <w:p>
      <w:r>
        <w:t>This radiology report discusses HISTORY  fever REPORT Chest, PA Heart size is normal. There is a small right pleural effusion with collapse-consolidation of the right  lower zone obscuring the right hemidiaphragmatic outline. The left lung is clear.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