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8803</w:t>
      </w:r>
    </w:p>
    <w:p>
      <w:r>
        <w:t>Visit Number: 242c7a2d46e2df3a8523d7eb3f9f8ee55c08106e21bfc8914db935626e03d367</w:t>
      </w:r>
    </w:p>
    <w:p>
      <w:r>
        <w:t>Masked_PatientID: 8802</w:t>
      </w:r>
    </w:p>
    <w:p>
      <w:r>
        <w:t>Order ID: 3e0fb472b7f7ac4dbad1ee827f7194287662b8f13776b20dd6f00cf180762852</w:t>
      </w:r>
    </w:p>
    <w:p>
      <w:r>
        <w:t>Order Name: Chest X-ray, Erect</w:t>
      </w:r>
    </w:p>
    <w:p>
      <w:r>
        <w:t>Result Item Code: CHE-ER</w:t>
      </w:r>
    </w:p>
    <w:p>
      <w:r>
        <w:t>Performed Date Time: 10/11/2018 11:40</w:t>
      </w:r>
    </w:p>
    <w:p>
      <w:r>
        <w:t>Line Num: 1</w:t>
      </w:r>
    </w:p>
    <w:p>
      <w:r>
        <w:t>Text:       HISTORY cough with wheeze: b/g Asthma REPORT   The radiograph dated 29 September 2008 was reviewed. No pneumothorax, focal consolidation or pleural effusion is detected. The heart size is normal. Degenerative changes are noted in the imaged spine.   Known / Minor Finalised by: &lt;DOCTOR&gt;</w:t>
      </w:r>
    </w:p>
    <w:p>
      <w:r>
        <w:t>Accession Number: 4de9d43172385b6825e56c39431f341ad75972771c3ac6600cd0c3099dc4b22b</w:t>
      </w:r>
    </w:p>
    <w:p>
      <w:r>
        <w:t>Updated Date Time: 10/11/2018 15:05</w:t>
      </w:r>
    </w:p>
    <w:p>
      <w:pPr>
        <w:pStyle w:val="Heading2"/>
      </w:pPr>
      <w:r>
        <w:t>Layman Explanation</w:t>
      </w:r>
    </w:p>
    <w:p>
      <w:r>
        <w:t>This radiology report discusses       HISTORY cough with wheeze: b/g Asthma REPORT   The radiograph dated 29 September 2008 was reviewed. No pneumothorax, focal consolidation or pleural effusion is detected. The heart size is normal.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