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8808</w:t>
      </w:r>
    </w:p>
    <w:p>
      <w:r>
        <w:t>Visit Number: 8c92bbec4f6ec32b9cb8bad89790220a271e1124b82e14348ac7be1c618b18f9</w:t>
      </w:r>
    </w:p>
    <w:p>
      <w:r>
        <w:t>Masked_PatientID: 8804</w:t>
      </w:r>
    </w:p>
    <w:p>
      <w:r>
        <w:t>Order ID: b09b1484bc0ffe8667f1177ae0e7064a1929da2aa6a74feeed94e86a884db9f8</w:t>
      </w:r>
    </w:p>
    <w:p>
      <w:r>
        <w:t>Order Name: Chest X-ray</w:t>
      </w:r>
    </w:p>
    <w:p>
      <w:r>
        <w:t>Result Item Code: CHE-NOV</w:t>
      </w:r>
    </w:p>
    <w:p>
      <w:r>
        <w:t>Performed Date Time: 01/10/2018 16:22</w:t>
      </w:r>
    </w:p>
    <w:p>
      <w:r>
        <w:t>Line Num: 1</w:t>
      </w:r>
    </w:p>
    <w:p>
      <w:r>
        <w:t>Text:          [ Right pleural COPE loop is unchanged; there is residual basal pleural effusion.   There is also patchy LLL consolidation.  The heart is not enlarged.  Right IJ catheter  and the two upper abdominal drains are unchanged.  The aorta is unfurled. May need further action Finalised by: &lt;DOCTOR&gt;</w:t>
      </w:r>
    </w:p>
    <w:p>
      <w:r>
        <w:t>Accession Number: 3ee202e51f2a77a0503875c961e11acb22d73fc39fb7cc802fca34b9258826ec</w:t>
      </w:r>
    </w:p>
    <w:p>
      <w:r>
        <w:t>Updated Date Time: 02/10/2018 8:36</w:t>
      </w:r>
    </w:p>
    <w:p>
      <w:pPr>
        <w:pStyle w:val="Heading2"/>
      </w:pPr>
      <w:r>
        <w:t>Layman Explanation</w:t>
      </w:r>
    </w:p>
    <w:p>
      <w:r>
        <w:t>This radiology report discusses          [ Right pleural COPE loop is unchanged; there is residual basal pleural effusion.   There is also patchy LLL consolidation.  The heart is not enlarged.  Right IJ catheter  and the two upper abdominal drains are unchanged.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