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8814</w:t>
      </w:r>
    </w:p>
    <w:p>
      <w:r>
        <w:t>Visit Number: 8c92bbec4f6ec32b9cb8bad89790220a271e1124b82e14348ac7be1c618b18f9</w:t>
      </w:r>
    </w:p>
    <w:p>
      <w:r>
        <w:t>Masked_PatientID: 8804</w:t>
      </w:r>
    </w:p>
    <w:p>
      <w:r>
        <w:t>Order ID: 583893d81e5392a490a5fa51eb3ce196fbc66c8930b000dab1bcd0cd979c12de</w:t>
      </w:r>
    </w:p>
    <w:p>
      <w:r>
        <w:t>Order Name: Chest X-ray, Erect</w:t>
      </w:r>
    </w:p>
    <w:p>
      <w:r>
        <w:t>Result Item Code: CHE-ER</w:t>
      </w:r>
    </w:p>
    <w:p>
      <w:r>
        <w:t>Performed Date Time: 17/10/2018 10:27</w:t>
      </w:r>
    </w:p>
    <w:p>
      <w:r>
        <w:t>Line Num: 1</w:t>
      </w:r>
    </w:p>
    <w:p>
      <w:r>
        <w:t>Text:       HISTORY Recurrent post op fever likely 2' right subphrenic fluid collection REPORT Comparison is made with the prior chest radiograph dated 12 October 2018. The tip of the right central venous catheter is in the superior vena cava.  There is stable right basal atelectasis with associated loss of volume in the right  lower lobe. Small right pleural effusion is noted.  There is no new consolidation.  The thoracic aorta is unfolded. The heart is not enlarged.    Known / Minor Reported by: &lt;DOCTOR&gt;</w:t>
      </w:r>
    </w:p>
    <w:p>
      <w:r>
        <w:t>Accession Number: 5d335ef5d6a2d08155bc175362dc351144b68729d956700d79d327665e5e860c</w:t>
      </w:r>
    </w:p>
    <w:p>
      <w:r>
        <w:t>Updated Date Time: 18/10/2018 12:17</w:t>
      </w:r>
    </w:p>
    <w:p>
      <w:pPr>
        <w:pStyle w:val="Heading2"/>
      </w:pPr>
      <w:r>
        <w:t>Layman Explanation</w:t>
      </w:r>
    </w:p>
    <w:p>
      <w:r>
        <w:t>This radiology report discusses       HISTORY Recurrent post op fever likely 2' right subphrenic fluid collection REPORT Comparison is made with the prior chest radiograph dated 12 October 2018. The tip of the right central venous catheter is in the superior vena cava.  There is stable right basal atelectasis with associated loss of volume in the right  lower lobe. Small right pleural effusion is noted.  There is no new consolidation.  The thoracic aorta is unfolded. The heart is not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