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8804</w:t>
      </w:r>
    </w:p>
    <w:p>
      <w:r>
        <w:t>Visit Number: 8c92bbec4f6ec32b9cb8bad89790220a271e1124b82e14348ac7be1c618b18f9</w:t>
      </w:r>
    </w:p>
    <w:p>
      <w:r>
        <w:t>Masked_PatientID: 8804</w:t>
      </w:r>
    </w:p>
    <w:p>
      <w:r>
        <w:t>Order ID: 43a859d8556839cb41d697da05427cd9679a73d70d86818434ad2a57c9c11614</w:t>
      </w:r>
    </w:p>
    <w:p>
      <w:r>
        <w:t>Order Name: Chest X-ray</w:t>
      </w:r>
    </w:p>
    <w:p>
      <w:r>
        <w:t>Result Item Code: CHE-NOV</w:t>
      </w:r>
    </w:p>
    <w:p>
      <w:r>
        <w:t>Performed Date Time: 25/9/2018 3:41</w:t>
      </w:r>
    </w:p>
    <w:p>
      <w:r>
        <w:t>Line Num: 1</w:t>
      </w:r>
    </w:p>
    <w:p>
      <w:r>
        <w:t>Text:          [ ET tube tip – 5.4 cm from the carina.  There is nondescript bright basal atelectasis.   The heart is not enlarged.  The aorta is unfurled.  Right IJ catheter (tip in upper  end SVC), NG tube (tip in proximal stomach) and upper abdominal drains are visualised.    Known / Minor Finalised by: &lt;DOCTOR&gt;</w:t>
      </w:r>
    </w:p>
    <w:p>
      <w:r>
        <w:t>Accession Number: 3bfafb769d5a454172a1cb68adaa076c6b5d58665c9b9c0bd60a246f2c195b17</w:t>
      </w:r>
    </w:p>
    <w:p>
      <w:r>
        <w:t>Updated Date Time: 25/9/2018 8:17</w:t>
      </w:r>
    </w:p>
    <w:p>
      <w:pPr>
        <w:pStyle w:val="Heading2"/>
      </w:pPr>
      <w:r>
        <w:t>Layman Explanation</w:t>
      </w:r>
    </w:p>
    <w:p>
      <w:r>
        <w:t>This radiology report discusses          [ ET tube tip – 5.4 cm from the carina.  There is nondescript bright basal atelectasis.   The heart is not enlarged.  The aorta is unfurled.  Right IJ catheter (tip in upper  end SVC), NG tube (tip in proximal stomach) and upper abdominal drains are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