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8820</w:t>
      </w:r>
    </w:p>
    <w:p>
      <w:r>
        <w:t>Visit Number: 5c1c5b6986cb13b6d4c39fdf35bba436afe58abde6d8a19ac2efa7ce347d1a84</w:t>
      </w:r>
    </w:p>
    <w:p>
      <w:r>
        <w:t>Masked_PatientID: 8804</w:t>
      </w:r>
    </w:p>
    <w:p>
      <w:r>
        <w:t>Order ID: 4e0a630cf1043f32d310471b9e49f7d675b9b1000c518d524358df5a34a0fc8e</w:t>
      </w:r>
    </w:p>
    <w:p>
      <w:r>
        <w:t>Order Name: Chest X-ray, Erect</w:t>
      </w:r>
    </w:p>
    <w:p>
      <w:r>
        <w:t>Result Item Code: CHE-ER</w:t>
      </w:r>
    </w:p>
    <w:p>
      <w:r>
        <w:t>Performed Date Time: 29/7/2020 14:56</w:t>
      </w:r>
    </w:p>
    <w:p>
      <w:r>
        <w:t>Line Num: 1</w:t>
      </w:r>
    </w:p>
    <w:p>
      <w:r>
        <w:t>Text: HISTORY  EGC - ESD done with involved margins REPORT PA CHEST The prior chest radiograph of 22/10/2019 is reviewed. The heart is mildly enlarged. Stable linear scarring is noted in the right lower zone with tenting of the right  hemidiaphragm. Stable blunting of the right costophrenic angle may be related to  pleural thickening/small pleural effusion. No consolidation is noted. Report Indicator: Known / Minor Reported by: &lt;DOCTOR&gt;</w:t>
      </w:r>
    </w:p>
    <w:p>
      <w:r>
        <w:t>Accession Number: 5d398664e1c5593545516a2befc615ddd6969362b1afef733f3a39c7c00ed615</w:t>
      </w:r>
    </w:p>
    <w:p>
      <w:r>
        <w:t>Updated Date Time: 29/7/2020 18:14</w:t>
      </w:r>
    </w:p>
    <w:p>
      <w:pPr>
        <w:pStyle w:val="Heading2"/>
      </w:pPr>
      <w:r>
        <w:t>Layman Explanation</w:t>
      </w:r>
    </w:p>
    <w:p>
      <w:r>
        <w:t>This radiology report discusses HISTORY  EGC - ESD done with involved margins REPORT PA CHEST The prior chest radiograph of 22/10/2019 is reviewed. The heart is mildly enlarged. Stable linear scarring is noted in the right lower zone with tenting of the right  hemidiaphragm. Stable blunting of the right costophrenic angle may be related to  pleural thickening/small pleural effusion. No consolidation is noted.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