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8826</w:t>
      </w:r>
    </w:p>
    <w:p>
      <w:r>
        <w:t>Visit Number: 9503ea23efc6f5be69293d1d60aeecdb3b3ea88ae5d932f6c98a818c926d487f</w:t>
      </w:r>
    </w:p>
    <w:p>
      <w:r>
        <w:t>Masked_PatientID: 8822</w:t>
      </w:r>
    </w:p>
    <w:p>
      <w:r>
        <w:t>Order ID: 5dc23a45f7b7792f144e6b414514ded084bca4639aa96b9c4e646cbbc19234e6</w:t>
      </w:r>
    </w:p>
    <w:p>
      <w:r>
        <w:t>Order Name: Chest X-ray</w:t>
      </w:r>
    </w:p>
    <w:p>
      <w:r>
        <w:t>Result Item Code: CHE-NOV</w:t>
      </w:r>
    </w:p>
    <w:p>
      <w:r>
        <w:t>Performed Date Time: 23/9/2020 13:48</w:t>
      </w:r>
    </w:p>
    <w:p>
      <w:r>
        <w:t>Line Num: 1</w:t>
      </w:r>
    </w:p>
    <w:p>
      <w:r>
        <w:t>Text: HISTORY  SOB REPORT Prior chest radiograph of 16 August 2019 was noted. Median sternotomy wires and cardiac valve prosthesis noted. Heart is enlarged. Small pleural effusions noted bilaterally. No consolidation seen. Report Indicator: Known / Minor Finalised by: &lt;DOCTOR&gt;</w:t>
      </w:r>
    </w:p>
    <w:p>
      <w:r>
        <w:t>Accession Number: 9560ab83baae2d6c3d92329a995a78d58aac190cb078c2fd64723f5cfede2561</w:t>
      </w:r>
    </w:p>
    <w:p>
      <w:r>
        <w:t>Updated Date Time: 24/9/2020 18:40</w:t>
      </w:r>
    </w:p>
    <w:p>
      <w:pPr>
        <w:pStyle w:val="Heading2"/>
      </w:pPr>
      <w:r>
        <w:t>Layman Explanation</w:t>
      </w:r>
    </w:p>
    <w:p>
      <w:r>
        <w:t>This radiology report discusses HISTORY  SOB REPORT Prior chest radiograph of 16 August 2019 was noted. Median sternotomy wires and cardiac valve prosthesis noted. Heart is enlarged. Small pleural effusions noted bilaterally. No consolidation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