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8842</w:t>
      </w:r>
    </w:p>
    <w:p>
      <w:r>
        <w:t>Visit Number: 044819621f19222981c9e039a3966617953fbe12734e7024adf0f511ecab076e</w:t>
      </w:r>
    </w:p>
    <w:p>
      <w:r>
        <w:t>Masked_PatientID: 8832</w:t>
      </w:r>
    </w:p>
    <w:p>
      <w:r>
        <w:t>Order ID: 96fe58e40f0de874a2ce74728459bc5290911b9bb3b9304754b3a2c107d66f60</w:t>
      </w:r>
    </w:p>
    <w:p>
      <w:r>
        <w:t>Order Name: Chest X-ray</w:t>
      </w:r>
    </w:p>
    <w:p>
      <w:r>
        <w:t>Result Item Code: CHE-NOV</w:t>
      </w:r>
    </w:p>
    <w:p>
      <w:r>
        <w:t>Performed Date Time: 11/7/2019 13:39</w:t>
      </w:r>
    </w:p>
    <w:p>
      <w:r>
        <w:t>Line Num: 1</w:t>
      </w:r>
    </w:p>
    <w:p>
      <w:r>
        <w:t>Text: HISTORY  sarcoidosis REPORT The heart size and mediastinal configuration are normal.  Compared with the image taken 8 February 2019, the consolidation in the left midzone  has resolved. There is interval appearance of an ill-defined opacity inthe right  upper zone adjacent to the hilum. This either due to early lung infection or recurrence  of pulmonary sarcoidosis Report Indicator: Known / Minor Finalised by: &lt;DOCTOR&gt;</w:t>
      </w:r>
    </w:p>
    <w:p>
      <w:r>
        <w:t>Accession Number: 99b001c772e3d144184607fe4b7bf9086cfb1283f088e2d143338274f8d03f23</w:t>
      </w:r>
    </w:p>
    <w:p>
      <w:r>
        <w:t>Updated Date Time: 11/7/2019 16:02</w:t>
      </w:r>
    </w:p>
    <w:p>
      <w:pPr>
        <w:pStyle w:val="Heading2"/>
      </w:pPr>
      <w:r>
        <w:t>Layman Explanation</w:t>
      </w:r>
    </w:p>
    <w:p>
      <w:r>
        <w:t>This radiology report discusses HISTORY  sarcoidosis REPORT The heart size and mediastinal configuration are normal.  Compared with the image taken 8 February 2019, the consolidation in the left midzone  has resolved. There is interval appearance of an ill-defined opacity inthe right  upper zone adjacent to the hilum. This either due to early lung infection or recurrence  of pulmonary sarcoidosis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