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8849</w:t>
      </w:r>
    </w:p>
    <w:p>
      <w:r>
        <w:t>Visit Number: 2b530083b86285d4d7ebfc1cf2a5fed25db189d388c26ed3be8d5972095f6923</w:t>
      </w:r>
    </w:p>
    <w:p>
      <w:r>
        <w:t>Masked_PatientID: 8832</w:t>
      </w:r>
    </w:p>
    <w:p>
      <w:r>
        <w:t>Order ID: b45522cf45829e92b3eb17935b63d2ea74b130fa3260e33f05672e16dc6cf58c</w:t>
      </w:r>
    </w:p>
    <w:p>
      <w:r>
        <w:t>Order Name: Chest X-ray</w:t>
      </w:r>
    </w:p>
    <w:p>
      <w:r>
        <w:t>Result Item Code: CHE-NOV</w:t>
      </w:r>
    </w:p>
    <w:p>
      <w:r>
        <w:t>Performed Date Time: 15/8/2020 11:30</w:t>
      </w:r>
    </w:p>
    <w:p>
      <w:r>
        <w:t>Line Num: 1</w:t>
      </w:r>
    </w:p>
    <w:p>
      <w:r>
        <w:t>Text: HISTORY  staph aureus, bronchiectasis REPORT Comparison was made with the radiograph dated 11 June 2020. The heart is not enlarged. There is interval improvement in the patchy consolidation in the right mid to lower  zone. There is no pleural effusion. Background scarring and bronchiectasis in bilateral mid to lower zones is again seen. Biapical pleural thickening is noted. Report Indicator: Known / Minor Finalised by: &lt;DOCTOR&gt;</w:t>
      </w:r>
    </w:p>
    <w:p>
      <w:r>
        <w:t>Accession Number: 19f4c655db4874915b1fb14f049d79098882babcfb2ec416729aaf9fbef7a12b</w:t>
      </w:r>
    </w:p>
    <w:p>
      <w:r>
        <w:t>Updated Date Time: 17/8/2020 10:01</w:t>
      </w:r>
    </w:p>
    <w:p>
      <w:pPr>
        <w:pStyle w:val="Heading2"/>
      </w:pPr>
      <w:r>
        <w:t>Layman Explanation</w:t>
      </w:r>
    </w:p>
    <w:p>
      <w:r>
        <w:t>This radiology report discusses HISTORY  staph aureus, bronchiectasis REPORT Comparison was made with the radiograph dated 11 June 2020. The heart is not enlarged. There is interval improvement in the patchy consolidation in the right mid to lower  zone. There is no pleural effusion. Background scarring and bronchiectasis in bilateral mid to lower zones is again seen. Biapical pleural thickening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