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8839</w:t>
      </w:r>
    </w:p>
    <w:p>
      <w:r>
        <w:t>Visit Number: 237b1a29666da7c99540eb3f6ec0c75eb3cdeb4c8db9d02e027f1f33112827e7</w:t>
      </w:r>
    </w:p>
    <w:p>
      <w:r>
        <w:t>Masked_PatientID: 8832</w:t>
      </w:r>
    </w:p>
    <w:p>
      <w:r>
        <w:t>Order ID: 71a57a34cd19ce917b34b982f55df163101c15cecec21323b8a34bded8313457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29/8/2016 14:30</w:t>
      </w:r>
    </w:p>
    <w:p>
      <w:r>
        <w:t>Line Num: 1</w:t>
      </w:r>
    </w:p>
    <w:p>
      <w:r>
        <w:t>Text:       HISTORY suspected sarcoidosis REPORT Cardiac shadow not enlarged. Right hilum appears prominent and lobulated and there  is also a left hilar prominence. These are compatible with enlarged hilar lymph nodes  seen on the CT of 5/8/15.  Some ill-defined shadowing is noted at the region of the right costo phrenic angle.    May need further action Finalised by: &lt;DOCTOR&gt;</w:t>
      </w:r>
    </w:p>
    <w:p>
      <w:r>
        <w:t>Accession Number: 41174e229ba9362343f3e9fd449798123d261b34f4ea675201e1ac1efc19a7bf</w:t>
      </w:r>
    </w:p>
    <w:p>
      <w:r>
        <w:t>Updated Date Time: 29/8/2016 15:08</w:t>
      </w:r>
    </w:p>
    <w:p>
      <w:pPr>
        <w:pStyle w:val="Heading2"/>
      </w:pPr>
      <w:r>
        <w:t>Layman Explanation</w:t>
      </w:r>
    </w:p>
    <w:p>
      <w:r>
        <w:t>This radiology report discusses       HISTORY suspected sarcoidosis REPORT Cardiac shadow not enlarged. Right hilum appears prominent and lobulated and there  is also a left hilar prominence. These are compatible with enlarged hilar lymph nodes  seen on the CT of 5/8/15.  Some ill-defined shadowing is noted at the region of the right costo phrenic angle.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