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8865</w:t>
      </w:r>
    </w:p>
    <w:p>
      <w:r>
        <w:t>Visit Number: 6f8fb2fcfdb6ee1421957610ca2a53ce1bc6216c167c6ccf3d06898205011175</w:t>
      </w:r>
    </w:p>
    <w:p>
      <w:r>
        <w:t>Masked_PatientID: 8864</w:t>
      </w:r>
    </w:p>
    <w:p>
      <w:r>
        <w:t>Order ID: 69ec8a36937147f0bc5b9549cbd85f30b1e52536a37f49002962e2356bf2ebc2</w:t>
      </w:r>
    </w:p>
    <w:p>
      <w:r>
        <w:t>Order Name: Chest X-ray</w:t>
      </w:r>
    </w:p>
    <w:p>
      <w:r>
        <w:t>Result Item Code: CHE-NOV</w:t>
      </w:r>
    </w:p>
    <w:p>
      <w:r>
        <w:t>Performed Date Time: 04/6/2015 9:12</w:t>
      </w:r>
    </w:p>
    <w:p>
      <w:r>
        <w:t>Line Num: 1</w:t>
      </w:r>
    </w:p>
    <w:p>
      <w:r>
        <w:t>Text:       HISTORY met breast cancer with left pleural effusion s/p left cope loop minimal drainage REPORT MOBILE AP SITTING CHEST There is little improvement in left pleural effusion over the past 2 days. Right  pleural effusion has increased slightly. Also there are bilateral mid zone pulmonary  shadowing which appears infective. The mediastinum is much widened likely due to  lymphadenopathy. Left lower chest tube is stable.   May need further action Finalised by: &lt;DOCTOR&gt;</w:t>
      </w:r>
    </w:p>
    <w:p>
      <w:r>
        <w:t>Accession Number: 5bcab6334976fb78fbab415cf841e1a16be0732bf5bc8528a7885aefa8abb9a8</w:t>
      </w:r>
    </w:p>
    <w:p>
      <w:r>
        <w:t>Updated Date Time: 06/6/2015 15:07</w:t>
      </w:r>
    </w:p>
    <w:p>
      <w:pPr>
        <w:pStyle w:val="Heading2"/>
      </w:pPr>
      <w:r>
        <w:t>Layman Explanation</w:t>
      </w:r>
    </w:p>
    <w:p>
      <w:r>
        <w:t>This radiology report discusses       HISTORY met breast cancer with left pleural effusion s/p left cope loop minimal drainage REPORT MOBILE AP SITTING CHEST There is little improvement in left pleural effusion over the past 2 days. Right  pleural effusion has increased slightly. Also there are bilateral mid zone pulmonary  shadowing which appears infective. The mediastinum is much widened likely due to  lymphadenopathy. Left lower chest tube is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