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8869</w:t>
      </w:r>
    </w:p>
    <w:p>
      <w:r>
        <w:t>Visit Number: 6f8fb2fcfdb6ee1421957610ca2a53ce1bc6216c167c6ccf3d06898205011175</w:t>
      </w:r>
    </w:p>
    <w:p>
      <w:r>
        <w:t>Masked_PatientID: 8864</w:t>
      </w:r>
    </w:p>
    <w:p>
      <w:r>
        <w:t>Order ID: 37bf1c9d9d2eb83bbb0b438a71004fd4a05817b43bef93d9f09859d13f6e2503</w:t>
      </w:r>
    </w:p>
    <w:p>
      <w:r>
        <w:t>Order Name: Chest X-ray</w:t>
      </w:r>
    </w:p>
    <w:p>
      <w:r>
        <w:t>Result Item Code: CHE-NOV</w:t>
      </w:r>
    </w:p>
    <w:p>
      <w:r>
        <w:t>Performed Date Time: 11/6/2015 13:55</w:t>
      </w:r>
    </w:p>
    <w:p>
      <w:r>
        <w:t>Line Num: 1</w:t>
      </w:r>
    </w:p>
    <w:p>
      <w:r>
        <w:t>Text:       HISTORY S/P chest tube removal, L look for pneumothorax REPORT MOBILE AP SITTING CHEST Left chest tube has been removed. No improvement is noted in cardiopulmonary status over the past 31 hours, may have  deteriorated slightly. Right pleural effusion has increased slightly.   May need further action Finalised by: &lt;DOCTOR&gt;</w:t>
      </w:r>
    </w:p>
    <w:p>
      <w:r>
        <w:t>Accession Number: 061a6097d1888e1b76ad3543d8bbdd0a2a55d82cbe5bcb166613e1ff3d941269</w:t>
      </w:r>
    </w:p>
    <w:p>
      <w:r>
        <w:t>Updated Date Time: 12/6/2015 11:39</w:t>
      </w:r>
    </w:p>
    <w:p>
      <w:pPr>
        <w:pStyle w:val="Heading2"/>
      </w:pPr>
      <w:r>
        <w:t>Layman Explanation</w:t>
      </w:r>
    </w:p>
    <w:p>
      <w:r>
        <w:t>This radiology report discusses       HISTORY S/P chest tube removal, L look for pneumothorax REPORT MOBILE AP SITTING CHEST Left chest tube has been removed. No improvement is noted in cardiopulmonary status over the past 31 hours, may have  deteriorated slightly. Right pleural effusion has increased slightly.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