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w:t>
      </w:r>
    </w:p>
    <w:p>
      <w:r>
        <w:t>Visit Number: a773ebda934818905c03d9aabeaa7f93160515e8557b4c6c4d47809e14b9ad82</w:t>
      </w:r>
    </w:p>
    <w:p>
      <w:r>
        <w:t>Masked_PatientID: 889</w:t>
      </w:r>
    </w:p>
    <w:p>
      <w:r>
        <w:t>Order ID: 81d5ea3041b1b90b501ee45b1d5cfa90567feb4fb44e77c83da7d1dcbfd7847a</w:t>
      </w:r>
    </w:p>
    <w:p>
      <w:r>
        <w:t>Order Name: Chest X-ray, Erect</w:t>
      </w:r>
    </w:p>
    <w:p>
      <w:r>
        <w:t>Result Item Code: CHE-ER</w:t>
      </w:r>
    </w:p>
    <w:p>
      <w:r>
        <w:t>Performed Date Time: 05/1/2018 19:26</w:t>
      </w:r>
    </w:p>
    <w:p>
      <w:r>
        <w:t>Line Num: 1</w:t>
      </w:r>
    </w:p>
    <w:p>
      <w:r>
        <w:t>Text:       HISTORY pneumothorax REPORT The prior chest radiograph done on the same day was reviewed. The patient is post mitral valve replacement and tricuspid annuloplasty. The heart appears enlarged despite the AP projection. There is pulmonary venous congestion with a stable moderate sized left-sided pleural  effusion. Small pleural effusion is also seen on the right. There is interval worsening airspace consolidation in the right lower zone.   There is no discernible pneumothorax.   May need further action Finalised by: &lt;DOCTOR&gt;</w:t>
      </w:r>
    </w:p>
    <w:p>
      <w:r>
        <w:t>Accession Number: 266f208c3951688808c1a9ca9fcc909cbb07356f3bfc07979a874a6d23e814e6</w:t>
      </w:r>
    </w:p>
    <w:p>
      <w:r>
        <w:t>Updated Date Time: 06/1/2018 15:42</w:t>
      </w:r>
    </w:p>
    <w:p>
      <w:pPr>
        <w:pStyle w:val="Heading2"/>
      </w:pPr>
      <w:r>
        <w:t>Layman Explanation</w:t>
      </w:r>
    </w:p>
    <w:p>
      <w:r>
        <w:t>This radiology report discusses       HISTORY pneumothorax REPORT The prior chest radiograph done on the same day was reviewed. The patient is post mitral valve replacement and tricuspid annuloplasty. The heart appears enlarged despite the AP projection. There is pulmonary venous congestion with a stable moderate sized left-sided pleural  effusion. Small pleural effusion is also seen on the right. There is interval worsening airspace consolidation in the right lower zone.   There is no discernible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