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8963</w:t>
      </w:r>
    </w:p>
    <w:p>
      <w:r>
        <w:t>Visit Number: e9d5db6176f8fe992e9fd654d30a1ddf27be62670cd06fc11c5e18d86d054ec4</w:t>
      </w:r>
    </w:p>
    <w:p>
      <w:r>
        <w:t>Masked_PatientID: 8899</w:t>
      </w:r>
    </w:p>
    <w:p>
      <w:r>
        <w:t>Order ID: c480b90df76d3bef4c81a13d79fbd9433e92292c6687f3467c9dea210b5911f6</w:t>
      </w:r>
    </w:p>
    <w:p>
      <w:r>
        <w:t>Order Name: Chest X-ray, Erect</w:t>
      </w:r>
    </w:p>
    <w:p>
      <w:r>
        <w:t>Result Item Code: CHE-ER</w:t>
      </w:r>
    </w:p>
    <w:p>
      <w:r>
        <w:t>Performed Date Time: 03/6/2020 14:10</w:t>
      </w:r>
    </w:p>
    <w:p>
      <w:r>
        <w:t>Line Num: 1</w:t>
      </w:r>
    </w:p>
    <w:p>
      <w:r>
        <w:t>Text: HISTORY  lvad REPORT The heart appears enlarged. The left ventricular assist device is stable in position.  Prosthetic valve ring is stable. The lungs are clear. Sternotomy wires are present. Report Indicator: Known / Minor Finalised by: &lt;DOCTOR&gt;</w:t>
      </w:r>
    </w:p>
    <w:p>
      <w:r>
        <w:t>Accession Number: b7c1b2151a91c74b467cbddd902ffbc04da1cfd00a6f5b4aa66bf4fd3fbf8d0b</w:t>
      </w:r>
    </w:p>
    <w:p>
      <w:r>
        <w:t>Updated Date Time: 03/6/2020 16:12</w:t>
      </w:r>
    </w:p>
    <w:p>
      <w:pPr>
        <w:pStyle w:val="Heading2"/>
      </w:pPr>
      <w:r>
        <w:t>Layman Explanation</w:t>
      </w:r>
    </w:p>
    <w:p>
      <w:r>
        <w:t>This radiology report discusses HISTORY  lvad REPORT The heart appears enlarged. The left ventricular assist device is stable in position.  Prosthetic valve ring is stable. The lungs are clear. Sternotomy wires are present.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