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8954</w:t>
      </w:r>
    </w:p>
    <w:p>
      <w:r>
        <w:t>Visit Number: 9addf7b87ce97162959667e372221d73fd556e23e7192fcde444610bfdfe6ad3</w:t>
      </w:r>
    </w:p>
    <w:p>
      <w:r>
        <w:t>Masked_PatientID: 8899</w:t>
      </w:r>
    </w:p>
    <w:p>
      <w:r>
        <w:t>Order ID: 30771efe4521bb70867786f4d90caad5d98bda66544c5e2660b9b4917c557e8a</w:t>
      </w:r>
    </w:p>
    <w:p>
      <w:r>
        <w:t>Order Name: Chest X-ray, Erect</w:t>
      </w:r>
    </w:p>
    <w:p>
      <w:r>
        <w:t>Result Item Code: CHE-ER</w:t>
      </w:r>
    </w:p>
    <w:p>
      <w:r>
        <w:t>Performed Date Time: 08/11/2020 13:27</w:t>
      </w:r>
    </w:p>
    <w:p>
      <w:r>
        <w:t>Line Num: 1</w:t>
      </w:r>
    </w:p>
    <w:p>
      <w:r>
        <w:t>Text: HISTORY  Anaemia REPORT X-ray dated 14/09/2020 was reviewed. Sternotomy wires, prosthetic heart valve, surgical staples and ventricular assist  device are noted as before. The heart size is enlarged. No consolidation or collapse is seen. Report Indicator: Known / Minor Finalised by: &lt;DOCTOR&gt;</w:t>
      </w:r>
    </w:p>
    <w:p>
      <w:r>
        <w:t>Accession Number: 575c01341bc4ec14e3ac54f89a9e3a6a4dfffbb15c23fa68edef3fed899100c2</w:t>
      </w:r>
    </w:p>
    <w:p>
      <w:r>
        <w:t>Updated Date Time: 09/11/2020 18:25</w:t>
      </w:r>
    </w:p>
    <w:p>
      <w:pPr>
        <w:pStyle w:val="Heading2"/>
      </w:pPr>
      <w:r>
        <w:t>Layman Explanation</w:t>
      </w:r>
    </w:p>
    <w:p>
      <w:r>
        <w:t>This radiology report discusses HISTORY  Anaemia REPORT X-ray dated 14/09/2020 was reviewed. Sternotomy wires, prosthetic heart valve, surgical staples and ventricular assist  device are noted as before. The heart size is enlarged. No consolidation or collapse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