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8937</w:t>
      </w:r>
    </w:p>
    <w:p>
      <w:r>
        <w:t>Visit Number: e36e005a145f53dae62ef4ca5e7d7cefb74da134315ccf4a6d4721b528926086</w:t>
      </w:r>
    </w:p>
    <w:p>
      <w:r>
        <w:t>Masked_PatientID: 8899</w:t>
      </w:r>
    </w:p>
    <w:p>
      <w:r>
        <w:t>Order ID: 773cdd35acdefa04151acee47109a994134b3f4e8e1ae8d9590d57e4908da4c8</w:t>
      </w:r>
    </w:p>
    <w:p>
      <w:r>
        <w:t>Order Name: Chest X-ray</w:t>
      </w:r>
    </w:p>
    <w:p>
      <w:r>
        <w:t>Result Item Code: CHE-NOV</w:t>
      </w:r>
    </w:p>
    <w:p>
      <w:r>
        <w:t>Performed Date Time: 17/11/2015 5:35</w:t>
      </w:r>
    </w:p>
    <w:p>
      <w:r>
        <w:t>Line Num: 1</w:t>
      </w:r>
    </w:p>
    <w:p>
      <w:r>
        <w:t>Text:       HISTORY s/p HM II REPORT Chest radiograph of 15 November 2015 was reviewed.   There is evidence of prior CABG with a partially imaged LVAD.  The tip of the right  PICC is projected over the right atrium.  The heart size cannot be accurately assessed  on supine projection.  The thoracic aorta is unfolded. The left pleural catheter is in stable position, projected over the left costophrenic  angle.  There is further slight reduction in the small left pleural effusion. Stable  mild airspace shadowing in the left lung may be due to dependent layering of the  effusion or atelectasis.  No new confluent consolidation is evident.   Known / Minor  Finalised by: &lt;DOCTOR&gt;</w:t>
      </w:r>
    </w:p>
    <w:p>
      <w:r>
        <w:t>Accession Number: dc72cd95f4070aa3ee071d4bba14f846661fbce0d145c77f8055aaca7936d8bb</w:t>
      </w:r>
    </w:p>
    <w:p>
      <w:r>
        <w:t>Updated Date Time: 18/11/2015 12:53</w:t>
      </w:r>
    </w:p>
    <w:p>
      <w:pPr>
        <w:pStyle w:val="Heading2"/>
      </w:pPr>
      <w:r>
        <w:t>Layman Explanation</w:t>
      </w:r>
    </w:p>
    <w:p>
      <w:r>
        <w:t>This radiology report discusses       HISTORY s/p HM II REPORT Chest radiograph of 15 November 2015 was reviewed.   There is evidence of prior CABG with a partially imaged LVAD.  The tip of the right  PICC is projected over the right atrium.  The heart size cannot be accurately assessed  on supine projection.  The thoracic aorta is unfolded. The left pleural catheter is in stable position, projected over the left costophrenic  angle.  There is further slight reduction in the small left pleural effusion. Stable  mild airspace shadowing in the left lung may be due to dependent layering of the  effusion or atelectasis.  No new confluent consolidation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