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8899</w:t>
      </w:r>
    </w:p>
    <w:p>
      <w:r>
        <w:t>Visit Number: d6a6df6bd4a91ebf30dae39e5db376fdfa185b49f558b8aad93e61f74d033877</w:t>
      </w:r>
    </w:p>
    <w:p>
      <w:r>
        <w:t>Masked_PatientID: 8899</w:t>
      </w:r>
    </w:p>
    <w:p>
      <w:r>
        <w:t>Order ID: 51cbd5a353a1a9a76e4a3b194b83e40b2ee87074d7346a3fe3966542f7d00478</w:t>
      </w:r>
    </w:p>
    <w:p>
      <w:r>
        <w:t>Order Name: Chest X-ray</w:t>
      </w:r>
    </w:p>
    <w:p>
      <w:r>
        <w:t>Result Item Code: CHE-NOV</w:t>
      </w:r>
    </w:p>
    <w:p>
      <w:r>
        <w:t>Performed Date Time: 19/3/2015 21:59</w:t>
      </w:r>
    </w:p>
    <w:p>
      <w:r>
        <w:t>Line Num: 1</w:t>
      </w:r>
    </w:p>
    <w:p>
      <w:r>
        <w:t>Text:       HISTORY for AICD implantation REPORT  Sternotomy sutures and mediastinal surgical clips are seen.  Cardiomegaly is seen.   No focal consolidation or pleural effusion.   Known / Minor  Finalised by: &lt;DOCTOR&gt;</w:t>
      </w:r>
    </w:p>
    <w:p>
      <w:r>
        <w:t>Accession Number: 0821516bbae45260d03b853ded3a5390f98bf741bafa1fea2f0d6e88c7572713</w:t>
      </w:r>
    </w:p>
    <w:p>
      <w:r>
        <w:t>Updated Date Time: 20/3/2015 10:09</w:t>
      </w:r>
    </w:p>
    <w:p>
      <w:pPr>
        <w:pStyle w:val="Heading2"/>
      </w:pPr>
      <w:r>
        <w:t>Layman Explanation</w:t>
      </w:r>
    </w:p>
    <w:p>
      <w:r>
        <w:t>This radiology report discusses       HISTORY for AICD implantation REPORT  Sternotomy sutures and mediastinal surgical clips are seen.  Cardiomegaly is seen.   No focal consolidation or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