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8930</w:t>
      </w:r>
    </w:p>
    <w:p>
      <w:r>
        <w:t>Visit Number: e36e005a145f53dae62ef4ca5e7d7cefb74da134315ccf4a6d4721b528926086</w:t>
      </w:r>
    </w:p>
    <w:p>
      <w:r>
        <w:t>Masked_PatientID: 8899</w:t>
      </w:r>
    </w:p>
    <w:p>
      <w:r>
        <w:t>Order ID: 3a4402a367fe6b2d145a779ccada0bce29d9c03a01486c6c29f515061912de00</w:t>
      </w:r>
    </w:p>
    <w:p>
      <w:r>
        <w:t>Order Name: Chest X-ray</w:t>
      </w:r>
    </w:p>
    <w:p>
      <w:r>
        <w:t>Result Item Code: CHE-NOV</w:t>
      </w:r>
    </w:p>
    <w:p>
      <w:r>
        <w:t>Performed Date Time: 21/10/2015 14:32</w:t>
      </w:r>
    </w:p>
    <w:p>
      <w:r>
        <w:t>Line Num: 1</w:t>
      </w:r>
    </w:p>
    <w:p>
      <w:r>
        <w:t>Text:       HISTORY Post LVAD implant + TV repair REPORT Previous CXR dated 15/10/2015 reviewed. There is a small left pleural effusion, marginally decreased since previous film.  Mild residual air space changes are seen in the left lowerzone. Heart size cannot be accurately assessed in this AP projection but appears enlarged. Sternotomy wires, mediastinal clips and a prosthetic heart valve are noted. LVAD and AICD are noted in situ – largely unchanged in positions. The tip of the  NGT is below the diaphragm, but not included in this image.   Known / Minor  Reported by: &lt;DOCTOR&gt;</w:t>
      </w:r>
    </w:p>
    <w:p>
      <w:r>
        <w:t>Accession Number: b0d2160d9467d7a5bee2e342c20fa40cf210bdaeedadb124655554c0786a59bf</w:t>
      </w:r>
    </w:p>
    <w:p>
      <w:r>
        <w:t>Updated Date Time: 22/10/2015 14:52</w:t>
      </w:r>
    </w:p>
    <w:p>
      <w:pPr>
        <w:pStyle w:val="Heading2"/>
      </w:pPr>
      <w:r>
        <w:t>Layman Explanation</w:t>
      </w:r>
    </w:p>
    <w:p>
      <w:r>
        <w:t>This radiology report discusses       HISTORY Post LVAD implant + TV repair REPORT Previous CXR dated 15/10/2015 reviewed. There is a small left pleural effusion, marginally decreased since previous film.  Mild residual air space changes are seen in the left lowerzone. Heart size cannot be accurately assessed in this AP projection but appears enlarged. Sternotomy wires, mediastinal clips and a prosthetic heart valve are noted. LVAD and AICD are noted in situ – largely unchanged in positions. The tip of the  NGT is below the diaphragm, but not included in this image.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