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8900</w:t>
      </w:r>
    </w:p>
    <w:p>
      <w:r>
        <w:t>Visit Number: d6a6df6bd4a91ebf30dae39e5db376fdfa185b49f558b8aad93e61f74d033877</w:t>
      </w:r>
    </w:p>
    <w:p>
      <w:r>
        <w:t>Masked_PatientID: 8899</w:t>
      </w:r>
    </w:p>
    <w:p>
      <w:r>
        <w:t>Order ID: 28d2c2da8c5d231bee17ea2ff42211df7b380cbabb89af40c4fd663f4decfc0e</w:t>
      </w:r>
    </w:p>
    <w:p>
      <w:r>
        <w:t>Order Name: Chest X-ray</w:t>
      </w:r>
    </w:p>
    <w:p>
      <w:r>
        <w:t>Result Item Code: CHE-NOV</w:t>
      </w:r>
    </w:p>
    <w:p>
      <w:r>
        <w:t>Performed Date Time: 21/3/2015 8:42</w:t>
      </w:r>
    </w:p>
    <w:p>
      <w:r>
        <w:t>Line Num: 1</w:t>
      </w:r>
    </w:p>
    <w:p>
      <w:r>
        <w:t>Text:       HISTORY post ICD REPORT  The heart is enlarged.  Sternotomy wires and a single chamber AICD is noted in situ. Mild pulmonary venous congestion is noted.  There is no pulmonary oedema and no consolidation  in the lungs   Known / Minor  Finalised by: &lt;DOCTOR&gt;</w:t>
      </w:r>
    </w:p>
    <w:p>
      <w:r>
        <w:t>Accession Number: 67c1b3863501c43486a2e6e5f3444488e4e8b4fe9ad1a868d4f63f2566853965</w:t>
      </w:r>
    </w:p>
    <w:p>
      <w:r>
        <w:t>Updated Date Time: 21/3/2015 20:30</w:t>
      </w:r>
    </w:p>
    <w:p>
      <w:pPr>
        <w:pStyle w:val="Heading2"/>
      </w:pPr>
      <w:r>
        <w:t>Layman Explanation</w:t>
      </w:r>
    </w:p>
    <w:p>
      <w:r>
        <w:t>This radiology report discusses       HISTORY post ICD REPORT  The heart is enlarged.  Sternotomy wires and a single chamber AICD is noted in situ. Mild pulmonary venous congestion is noted.  There is no pulmonary oedema and no consolidation  in the lungs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