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8903</w:t>
      </w:r>
    </w:p>
    <w:p>
      <w:r>
        <w:t>Visit Number: ff86bcd3819d6834e4e40e62d8203f6c99e3625737a90b9a4446bd136f12ec2f</w:t>
      </w:r>
    </w:p>
    <w:p>
      <w:r>
        <w:t>Masked_PatientID: 8899</w:t>
      </w:r>
    </w:p>
    <w:p>
      <w:r>
        <w:t>Order ID: c2e2c9ff17284e40922d123b2d6995771c157791bf9206d6908f2f597a7315fd</w:t>
      </w:r>
    </w:p>
    <w:p>
      <w:r>
        <w:t>Order Name: Chest X-ray, Erect</w:t>
      </w:r>
    </w:p>
    <w:p>
      <w:r>
        <w:t>Result Item Code: CHE-ER</w:t>
      </w:r>
    </w:p>
    <w:p>
      <w:r>
        <w:t>Performed Date Time: 21/7/2015 18:58</w:t>
      </w:r>
    </w:p>
    <w:p>
      <w:r>
        <w:t>Line Num: 1</w:t>
      </w:r>
    </w:p>
    <w:p>
      <w:r>
        <w:t>Text:       HISTORY ccf REPORT Prior chest radiograph dated 21 May 2015 is reviewed. Evidence of CABG is noted.  Single lead cardiac AICD is seen in the left infraclavicular  region, the tip of the lead is projected over the right ventricle.  No focal consolidation or pleural effusion is detected.  There are no overt features  of congestive cardiac failure. Enlargement of the cardiac silhouette is again noted.   Known / Minor  Finalised by: &lt;DOCTOR&gt;</w:t>
      </w:r>
    </w:p>
    <w:p>
      <w:r>
        <w:t>Accession Number: 4dd3df32b81c0c9b0f9be2e736d5875c5f8f7435fac77ac7a14b95b252672f18</w:t>
      </w:r>
    </w:p>
    <w:p>
      <w:r>
        <w:t>Updated Date Time: 23/7/2015 9:05</w:t>
      </w:r>
    </w:p>
    <w:p>
      <w:pPr>
        <w:pStyle w:val="Heading2"/>
      </w:pPr>
      <w:r>
        <w:t>Layman Explanation</w:t>
      </w:r>
    </w:p>
    <w:p>
      <w:r>
        <w:t>This radiology report discusses       HISTORY ccf REPORT Prior chest radiograph dated 21 May 2015 is reviewed. Evidence of CABG is noted.  Single lead cardiac AICD is seen in the left infraclavicular  region, the tip of the lead is projected over the right ventricle.  No focal consolidation or pleural effusion is detected.  There are no overt features  of congestive cardiac failure. Enlargement of the cardiac silhouette is again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