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8960</w:t>
      </w:r>
    </w:p>
    <w:p>
      <w:r>
        <w:t>Visit Number: 6829d8e19cb3cc0eb11ffe9bcbb0132622179e533b635781d1020af7e39d7083</w:t>
      </w:r>
    </w:p>
    <w:p>
      <w:r>
        <w:t>Masked_PatientID: 8899</w:t>
      </w:r>
    </w:p>
    <w:p>
      <w:r>
        <w:t>Order ID: 05ab6cefefed086897ccaa3e107bbe7689a778446354a8da25cecf0ee75f2512</w:t>
      </w:r>
    </w:p>
    <w:p>
      <w:r>
        <w:t>Order Name: Chest X-ray, Erect</w:t>
      </w:r>
    </w:p>
    <w:p>
      <w:r>
        <w:t>Result Item Code: CHE-ER</w:t>
      </w:r>
    </w:p>
    <w:p>
      <w:r>
        <w:t>Performed Date Time: 27/5/2019 12:40</w:t>
      </w:r>
    </w:p>
    <w:p>
      <w:r>
        <w:t>Line Num: 1</w:t>
      </w:r>
    </w:p>
    <w:p>
      <w:r>
        <w:t>Text: HISTORY  lvad REPORT The heart is mildly enlarged. Unfolding of the aorta is present. No active lung lesion is seen. The left ventricular assist device shows no adverse features. Sternotomy wires are present. Report Indicator: Known / Minor Finalised by: &lt;DOCTOR&gt;</w:t>
      </w:r>
    </w:p>
    <w:p>
      <w:r>
        <w:t>Accession Number: 7bd204513cd7ba4a6b70567d6782d233f62825b0e4725480fcc6285100c697a7</w:t>
      </w:r>
    </w:p>
    <w:p>
      <w:r>
        <w:t>Updated Date Time: 27/5/2019 15:15</w:t>
      </w:r>
    </w:p>
    <w:p>
      <w:pPr>
        <w:pStyle w:val="Heading2"/>
      </w:pPr>
      <w:r>
        <w:t>Layman Explanation</w:t>
      </w:r>
    </w:p>
    <w:p>
      <w:r>
        <w:t>This radiology report discusses HISTORY  lvad REPORT The heart is mildly enlarged. Unfolding of the aorta is present. No active lung lesion is seen. The left ventricular assist device shows no adverse features. Sternotomy wires are present.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