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8978</w:t>
      </w:r>
    </w:p>
    <w:p>
      <w:r>
        <w:t>Visit Number: 6114fb229a68422405e4fbd932d98d116b8b45a0894dcc3ad7b936378ffbc118</w:t>
      </w:r>
    </w:p>
    <w:p>
      <w:r>
        <w:t>Masked_PatientID: 8971</w:t>
      </w:r>
    </w:p>
    <w:p>
      <w:r>
        <w:t>Order ID: 63c51a04e5ac9e393df28992218080c7367d74aac688fd034757e4c8d1a2fcd3</w:t>
      </w:r>
    </w:p>
    <w:p>
      <w:r>
        <w:t>Order Name: Chest X-ray</w:t>
      </w:r>
    </w:p>
    <w:p>
      <w:r>
        <w:t>Result Item Code: CHE-NOV</w:t>
      </w:r>
    </w:p>
    <w:p>
      <w:r>
        <w:t>Performed Date Time: 17/2/2017 15:19</w:t>
      </w:r>
    </w:p>
    <w:p>
      <w:r>
        <w:t>Line Num: 3</w:t>
      </w:r>
    </w:p>
    <w:p>
      <w:r>
        <w:t>Text:  sternotomy sutures, pericardial drain and prosthetic valve noted. NB Lobulated band shadow adjacent to the left heart border likely a collapsed segment.   May need further action Finalised by: &lt;DOCTOR&gt;</w:t>
      </w:r>
    </w:p>
    <w:p>
      <w:r>
        <w:t>Accession Number: d04e5ec92ed9a3c937db3fc56fe991b24a2600f24276fb385a5adaa168a188f2</w:t>
      </w:r>
    </w:p>
    <w:p>
      <w:r>
        <w:t>Updated Date Time: 18/2/2017 7:55</w:t>
      </w:r>
    </w:p>
    <w:p>
      <w:pPr>
        <w:pStyle w:val="Heading2"/>
      </w:pPr>
      <w:r>
        <w:t>Layman Explanation</w:t>
      </w:r>
    </w:p>
    <w:p>
      <w:r>
        <w:t>This radiology report discusses  sternotomy sutures, pericardial drain and prosthetic valve noted. NB Lobulated band shadow adjacent to the left heart border likely a collapsed segment.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