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9002</w:t>
      </w:r>
    </w:p>
    <w:p>
      <w:r>
        <w:t>Visit Number: e5e5a2995e32e34bbd36e53c7ef94bb15ed2d1aa84ad6d794710c8fa5377c3de</w:t>
      </w:r>
    </w:p>
    <w:p>
      <w:r>
        <w:t>Masked_PatientID: 9000</w:t>
      </w:r>
    </w:p>
    <w:p>
      <w:r>
        <w:t>Order ID: 585cefe5574d39d95326f17d101a46f428e356c15bc69698a21e66bc0e20930a</w:t>
      </w:r>
    </w:p>
    <w:p>
      <w:r>
        <w:t>Order Name: Chest X-ray, Erect</w:t>
      </w:r>
    </w:p>
    <w:p>
      <w:r>
        <w:t>Result Item Code: CHE-ER</w:t>
      </w:r>
    </w:p>
    <w:p>
      <w:r>
        <w:t>Performed Date Time: 01/12/2017 17:19</w:t>
      </w:r>
    </w:p>
    <w:p>
      <w:r>
        <w:t>Line Num: 1</w:t>
      </w:r>
    </w:p>
    <w:p>
      <w:r>
        <w:t>Text:       HISTORY SHORTNESS OF BREATH REPORT Comparison is made with previous radiograph on the 22nd of October 2017. The heart is enlarged.  Bilateral perihilar airspace infiltrates and small pleural effusions are noted. Prominent  appearance of the pulmonary vasculature suggests pulmonary congestion. No pneumothorax is detected. Overall, features are suggestive of pulmonary edema and clinical correlation is advised.    Further action or early intervention required Finalised by: &lt;DOCTOR&gt;</w:t>
      </w:r>
    </w:p>
    <w:p>
      <w:r>
        <w:t>Accession Number: 6483cb96ffddf265fa7fd21cda2334d41b64d9e365c8ce37bd8a6177a51b5509</w:t>
      </w:r>
    </w:p>
    <w:p>
      <w:r>
        <w:t>Updated Date Time: 02/12/2017 10:37</w:t>
      </w:r>
    </w:p>
    <w:p>
      <w:pPr>
        <w:pStyle w:val="Heading2"/>
      </w:pPr>
      <w:r>
        <w:t>Layman Explanation</w:t>
      </w:r>
    </w:p>
    <w:p>
      <w:r>
        <w:t>This radiology report discusses       HISTORY SHORTNESS OF BREATH REPORT Comparison is made with previous radiograph on the 22nd of October 2017. The heart is enlarged.  Bilateral perihilar airspace infiltrates and small pleural effusions are noted. Prominent  appearance of the pulmonary vasculature suggests pulmonary congestion. No pneumothorax is detected. Overall, features are suggestive of pulmonary edema and clinical correlation is advised.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