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9007</w:t>
      </w:r>
    </w:p>
    <w:p>
      <w:r>
        <w:t>Visit Number: 21952426c2515c08f93cc217ccb4568f61fd5cc50464fc016808c10aa170d572</w:t>
      </w:r>
    </w:p>
    <w:p>
      <w:r>
        <w:t>Masked_PatientID: 9004</w:t>
      </w:r>
    </w:p>
    <w:p>
      <w:r>
        <w:t>Order ID: 7b97d13362bab73d8d14f9f6356f8e37cf26e3701e4f6f31480175b13d0b09be</w:t>
      </w:r>
    </w:p>
    <w:p>
      <w:r>
        <w:t>Order Name: Chest X-ray, Erect</w:t>
      </w:r>
    </w:p>
    <w:p>
      <w:r>
        <w:t>Result Item Code: CHE-ER</w:t>
      </w:r>
    </w:p>
    <w:p>
      <w:r>
        <w:t>Performed Date Time: 13/5/2015 14:01</w:t>
      </w:r>
    </w:p>
    <w:p>
      <w:r>
        <w:t>Line Num: 1</w:t>
      </w:r>
    </w:p>
    <w:p>
      <w:r>
        <w:t>Text:       HISTORY cough - with green yellow sputum and fever 3/7  also for NGT placement REPORT  Previous chest radiograph of 17 February 2015 was reviewed. The heart size cannot be accurately assessed in this projection.  The thoracic aorta  is unfolded.  Patchy atelectasis noted in the left lower zone.  Blunting of the both  costophrenic angles may represent pleural thickening or small pleural effusions.   Known / Minor  Finalised by: &lt;DOCTOR&gt;</w:t>
      </w:r>
    </w:p>
    <w:p>
      <w:r>
        <w:t>Accession Number: 42dc8548956a57a5f963127367132008cca3574e3d910c5be27bf70a7b72594c</w:t>
      </w:r>
    </w:p>
    <w:p>
      <w:r>
        <w:t>Updated Date Time: 14/5/2015 13:24</w:t>
      </w:r>
    </w:p>
    <w:p>
      <w:pPr>
        <w:pStyle w:val="Heading2"/>
      </w:pPr>
      <w:r>
        <w:t>Layman Explanation</w:t>
      </w:r>
    </w:p>
    <w:p>
      <w:r>
        <w:t>This radiology report discusses       HISTORY cough - with green yellow sputum and fever 3/7  also for NGT placement REPORT  Previous chest radiograph of 17 February 2015 was reviewed. The heart size cannot be accurately assessed in this projection.  The thoracic aorta  is unfolded.  Patchy atelectasis noted in the left lower zone.  Blunting of the both  costophrenic angles may represent pleural thickening or small pleural effusions.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