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9039</w:t>
      </w:r>
    </w:p>
    <w:p>
      <w:r>
        <w:t>Visit Number: ff9977a6f133e892ec401c237ca26d81c89ab7f0dec80661831c26396741e5a8</w:t>
      </w:r>
    </w:p>
    <w:p>
      <w:r>
        <w:t>Masked_PatientID: 9038</w:t>
      </w:r>
    </w:p>
    <w:p>
      <w:r>
        <w:t>Order ID: 0687747fca1e0b49311141d612c56a00dccd96224a3c9ce78b2a33c2df089c0f</w:t>
      </w:r>
    </w:p>
    <w:p>
      <w:r>
        <w:t>Order Name: Chest X-ray</w:t>
      </w:r>
    </w:p>
    <w:p>
      <w:r>
        <w:t>Result Item Code: CHE-NOV</w:t>
      </w:r>
    </w:p>
    <w:p>
      <w:r>
        <w:t>Performed Date Time: 26/4/2017 16:38</w:t>
      </w:r>
    </w:p>
    <w:p>
      <w:r>
        <w:t>Line Num: 1</w:t>
      </w:r>
    </w:p>
    <w:p>
      <w:r>
        <w:t>Text:       HISTORY cough and fever, also fell and now right hip pain REPORT Comparison was made with the previous chest radiograph dated 31/7/2007. The heart is slightly enlarged despite the AP projection. Subtle airspace opacificationis seen in the right lower zone which may represent  a lung infection - clinical correlation is suggested.  No pleural effusion is seen.  Stable tiny rounded opacity projected over the right mid zone may represent a granuloma.   May need further action Finalised by: &lt;DOCTOR&gt;</w:t>
      </w:r>
    </w:p>
    <w:p>
      <w:r>
        <w:t>Accession Number: d85a45b41a4eaed70e4a3611e461e7473724ad5f4b66eb44a16df6cc86e47fe7</w:t>
      </w:r>
    </w:p>
    <w:p>
      <w:r>
        <w:t>Updated Date Time: 27/4/2017 9:14</w:t>
      </w:r>
    </w:p>
    <w:p>
      <w:pPr>
        <w:pStyle w:val="Heading2"/>
      </w:pPr>
      <w:r>
        <w:t>Layman Explanation</w:t>
      </w:r>
    </w:p>
    <w:p>
      <w:r>
        <w:t>This radiology report discusses       HISTORY cough and fever, also fell and now right hip pain REPORT Comparison was made with the previous chest radiograph dated 31/7/2007. The heart is slightly enlarged despite the AP projection. Subtle airspace opacificationis seen in the right lower zone which may represent  a lung infection - clinical correlation is suggested.  No pleural effusion is seen.  Stable tiny rounded opacity projected over the right mid zone may represent a granuloma.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