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9052</w:t>
      </w:r>
    </w:p>
    <w:p>
      <w:r>
        <w:t>Visit Number: 035cb61c8a574f20346bf549034f987eda8c86c0417894277fe2e49c8e1502be</w:t>
      </w:r>
    </w:p>
    <w:p>
      <w:r>
        <w:t>Masked_PatientID: 9048</w:t>
      </w:r>
    </w:p>
    <w:p>
      <w:r>
        <w:t>Order ID: 8271f0ca05aa3f0ec773124566a9de02a46ae007b782d76c339b3f941d0ba330</w:t>
      </w:r>
    </w:p>
    <w:p>
      <w:r>
        <w:t>Order Name: Chest X-ray</w:t>
      </w:r>
    </w:p>
    <w:p>
      <w:r>
        <w:t>Result Item Code: CHE-NOV</w:t>
      </w:r>
    </w:p>
    <w:p>
      <w:r>
        <w:t>Performed Date Time: 15/2/2018 10:08</w:t>
      </w:r>
    </w:p>
    <w:p>
      <w:r>
        <w:t>Line Num: 1</w:t>
      </w:r>
    </w:p>
    <w:p>
      <w:r>
        <w:t>Text:       HISTORY sepsis REPORT  Comparison radiograph- 14 February 2018. The tips of the endotracheal tube and feeding tubes are satisfactory. Heart size is not accurately assessed in this AP projection. Mild patchy opacification in the left lower zone may be related to mucous plugging. No segmental consolidation or pleural effusion.   Known / Minor  Finalised by: &lt;DOCTOR&gt;</w:t>
      </w:r>
    </w:p>
    <w:p>
      <w:r>
        <w:t>Accession Number: 343a696dd0a95e8275d9e08a67fb9615d93a27c4392666763c73b78fa06b96dc</w:t>
      </w:r>
    </w:p>
    <w:p>
      <w:r>
        <w:t>Updated Date Time: 18/2/2018 14:15</w:t>
      </w:r>
    </w:p>
    <w:p>
      <w:pPr>
        <w:pStyle w:val="Heading2"/>
      </w:pPr>
      <w:r>
        <w:t>Layman Explanation</w:t>
      </w:r>
    </w:p>
    <w:p>
      <w:r>
        <w:t>This radiology report discusses       HISTORY sepsis REPORT  Comparison radiograph- 14 February 2018. The tips of the endotracheal tube and feeding tubes are satisfactory. Heart size is not accurately assessed in this AP projection. Mild patchy opacification in the left lower zone may be related to mucous plugging. No segmental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