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9064</w:t>
      </w:r>
    </w:p>
    <w:p>
      <w:r>
        <w:t>Visit Number: 8189fde79e443284ed23af53f23f70dc65c3d72c26d6d5efe937375e3976bc92</w:t>
      </w:r>
    </w:p>
    <w:p>
      <w:r>
        <w:t>Masked_PatientID: 9061</w:t>
      </w:r>
    </w:p>
    <w:p>
      <w:r>
        <w:t>Order ID: 317de2f94db740dce6b27a6e3e25bc0141d95c0372829d097186f84673cee1c8</w:t>
      </w:r>
    </w:p>
    <w:p>
      <w:r>
        <w:t>Order Name: Chest X-ray, Erect</w:t>
      </w:r>
    </w:p>
    <w:p>
      <w:r>
        <w:t>Result Item Code: CHE-ER</w:t>
      </w:r>
    </w:p>
    <w:p>
      <w:r>
        <w:t>Performed Date Time: 06/8/2015 10:06</w:t>
      </w:r>
    </w:p>
    <w:p>
      <w:r>
        <w:t>Line Num: 1</w:t>
      </w:r>
    </w:p>
    <w:p>
      <w:r>
        <w:t>Text:       HISTORY PRE-EMPLOYMENT REPORT The heart size and mediastinal configuration are normal. No lung lesion is seen.    Normal Finalised by: &lt;DOCTOR&gt;</w:t>
      </w:r>
    </w:p>
    <w:p>
      <w:r>
        <w:t>Accession Number: d7e54b9aa6ebe27c95ba22885d04dfceb20ae10fcf712b1dba828485ce53374b</w:t>
      </w:r>
    </w:p>
    <w:p>
      <w:r>
        <w:t>Updated Date Time: 06/8/2015 10:27</w:t>
      </w:r>
    </w:p>
    <w:p>
      <w:pPr>
        <w:pStyle w:val="Heading2"/>
      </w:pPr>
      <w:r>
        <w:t>Layman Explanation</w:t>
      </w:r>
    </w:p>
    <w:p>
      <w:r>
        <w:t>This radiology report discusses       HISTORY PRE-EMPLOYMENT REPORT The heart size and mediastinal configuration are normal. No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