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9061</w:t>
      </w:r>
    </w:p>
    <w:p>
      <w:r>
        <w:t>Visit Number: 45468d0087db68c74393a5404bc34bc8a78313d37b12d2148986af6b7f736895</w:t>
      </w:r>
    </w:p>
    <w:p>
      <w:r>
        <w:t>Masked_PatientID: 9061</w:t>
      </w:r>
    </w:p>
    <w:p>
      <w:r>
        <w:t>Order ID: 2dcfc775c2f66e7c96205df4728281c8cb47fb1625fa2105762f7d4181656c2e</w:t>
      </w:r>
    </w:p>
    <w:p>
      <w:r>
        <w:t>Order Name: Chest X-ray, Erect</w:t>
      </w:r>
    </w:p>
    <w:p>
      <w:r>
        <w:t>Result Item Code: CHE-ER</w:t>
      </w:r>
    </w:p>
    <w:p>
      <w:r>
        <w:t>Performed Date Time: 25/12/2015 17:07</w:t>
      </w:r>
    </w:p>
    <w:p>
      <w:r>
        <w:t>Line Num: 1</w:t>
      </w:r>
    </w:p>
    <w:p>
      <w:r>
        <w:t>Text:       HISTORY epigastric pain REPORT The heart size and mediastinal configuration are normal.  No active lung lesion is seen. There is no free air beneath the diaphragm.   Normal Finalised by: &lt;DOCTOR&gt;</w:t>
      </w:r>
    </w:p>
    <w:p>
      <w:r>
        <w:t>Accession Number: c11eefabbe0157d4d661fd821a3ecd64268c99283ecd04d787f8bdac1bd9e6e1</w:t>
      </w:r>
    </w:p>
    <w:p>
      <w:r>
        <w:t>Updated Date Time: 26/12/2015 13:13</w:t>
      </w:r>
    </w:p>
    <w:p>
      <w:pPr>
        <w:pStyle w:val="Heading2"/>
      </w:pPr>
      <w:r>
        <w:t>Layman Explanation</w:t>
      </w:r>
    </w:p>
    <w:p>
      <w:r>
        <w:t>This radiology report discusses       HISTORY epigastric pain REPORT The heart size and mediastinal configuration are normal.  No active lung lesion is seen. There is no free air beneath the diaphragm.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