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9066</w:t>
      </w:r>
    </w:p>
    <w:p>
      <w:r>
        <w:t>Visit Number: d9215023d71310f2489997d7dd459ec6656d6985082e4e0f44a5d6b2e8a52a12</w:t>
      </w:r>
    </w:p>
    <w:p>
      <w:r>
        <w:t>Masked_PatientID: 9066</w:t>
      </w:r>
    </w:p>
    <w:p>
      <w:r>
        <w:t>Order ID: b5226190b757642afff84396ce205118913a943ba8987496ff7779066c5eaaf9</w:t>
      </w:r>
    </w:p>
    <w:p>
      <w:r>
        <w:t>Order Name: Chest X-ray</w:t>
      </w:r>
    </w:p>
    <w:p>
      <w:r>
        <w:t>Result Item Code: CHE-NOV</w:t>
      </w:r>
    </w:p>
    <w:p>
      <w:r>
        <w:t>Performed Date Time: 19/2/2018 13:45</w:t>
      </w:r>
    </w:p>
    <w:p>
      <w:r>
        <w:t>Line Num: 1</w:t>
      </w:r>
    </w:p>
    <w:p>
      <w:r>
        <w:t>Text:       HISTORY sob. AF newly diagnosed REPORT CHEST, AP SITTING Prior radiograph (12 Sep 2007, NHG DIAGNOSTICS MX2) reviewed. The patient is rotated. Pulmonary plethora is seen. No pulmonary consolidation or pleural effusion is observed.  Cardiac size cannot be accurately assessed on this AP projection. The unfolded thoracic  aorta is grossly stable in appearance. Degenerative changes in the visualised spine.   May need further action Finalised by: &lt;DOCTOR&gt;</w:t>
      </w:r>
    </w:p>
    <w:p>
      <w:r>
        <w:t>Accession Number: 727269c0965beddd21e7193a0859cb6ff32b71ac29e89e3ac5ff7b3930c74f82</w:t>
      </w:r>
    </w:p>
    <w:p>
      <w:r>
        <w:t>Updated Date Time: 20/2/2018 3:11</w:t>
      </w:r>
    </w:p>
    <w:p>
      <w:pPr>
        <w:pStyle w:val="Heading2"/>
      </w:pPr>
      <w:r>
        <w:t>Layman Explanation</w:t>
      </w:r>
    </w:p>
    <w:p>
      <w:r>
        <w:t>This radiology report discusses       HISTORY sob. AF newly diagnosed REPORT CHEST, AP SITTING Prior radiograph (12 Sep 2007, NHG DIAGNOSTICS MX2) reviewed. The patient is rotated. Pulmonary plethora is seen. No pulmonary consolidation or pleural effusion is observed.  Cardiac size cannot be accurately assessed on this AP projection. The unfolded thoracic  aorta is grossly stable in appearance. Degenerative changes in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