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9098</w:t>
      </w:r>
    </w:p>
    <w:p>
      <w:r>
        <w:t>Visit Number: c060c3ef23ca19647dd677ec2b40956c7825cc265c4c4bc40c5486e19db7b4f5</w:t>
      </w:r>
    </w:p>
    <w:p>
      <w:r>
        <w:t>Masked_PatientID: 9092</w:t>
      </w:r>
    </w:p>
    <w:p>
      <w:r>
        <w:t>Order ID: f2664968593fe21d25ddbb68d420d68525d88c0027bc47894eac119ba538ae2f</w:t>
      </w:r>
    </w:p>
    <w:p>
      <w:r>
        <w:t>Order Name: Chest X-ray</w:t>
      </w:r>
    </w:p>
    <w:p>
      <w:r>
        <w:t>Result Item Code: CHE-NOV</w:t>
      </w:r>
    </w:p>
    <w:p>
      <w:r>
        <w:t>Performed Date Time: 13/7/2017 22:36</w:t>
      </w:r>
    </w:p>
    <w:p>
      <w:r>
        <w:t>Line Num: 1</w:t>
      </w:r>
    </w:p>
    <w:p>
      <w:r>
        <w:t>Text:       HISTORY R sided chest pain TRO rib #/ lung injury REPORT Comparison made with Chest X-ray dated 17 May 2017. Lungs are low volume. There are widespread opacities in mid to lower lung fields  bilaterally, which are likely due to known interstitial fibrosis which has been seen  previously. Previously seen oedema on CXR dated 17/05/2017 has improved in the interval.  A fairly circumscribed opacity has developed in the lower zone of the right lung  measuring 2.7 x 3.1 cm without cavitation.  Considering that this has developed in  less than 2 months interval since previous C X R, it may be infective, clinical correlation  and follow-up film after appropriate treatment is suggested. The heart size cannot be properly assessed in this projection. The thoracic aorta  is unfolded.  There is no displaced rib fracture seen on this projection.  Degenerate changes in spine and compression of one of the upper lumbar vertebral  bodies noted, was present on previous films as well.  May need further action Reported by: &lt;DOCTOR&gt;</w:t>
      </w:r>
    </w:p>
    <w:p>
      <w:r>
        <w:t>Accession Number: f59422bd0fadfcd3da04cc88dec146512f6f9ee1be6429ecd5378b7fe884f042</w:t>
      </w:r>
    </w:p>
    <w:p>
      <w:r>
        <w:t>Updated Date Time: 14/7/2017 17:43</w:t>
      </w:r>
    </w:p>
    <w:p>
      <w:pPr>
        <w:pStyle w:val="Heading2"/>
      </w:pPr>
      <w:r>
        <w:t>Layman Explanation</w:t>
      </w:r>
    </w:p>
    <w:p>
      <w:r>
        <w:t>This radiology report discusses       HISTORY R sided chest pain TRO rib #/ lung injury REPORT Comparison made with Chest X-ray dated 17 May 2017. Lungs are low volume. There are widespread opacities in mid to lower lung fields  bilaterally, which are likely due to known interstitial fibrosis which has been seen  previously. Previously seen oedema on CXR dated 17/05/2017 has improved in the interval.  A fairly circumscribed opacity has developed in the lower zone of the right lung  measuring 2.7 x 3.1 cm without cavitation.  Considering that this has developed in  less than 2 months interval since previous C X R, it may be infective, clinical correlation  and follow-up film after appropriate treatment is suggested. The heart size cannot be properly assessed in this projection. The thoracic aorta  is unfolded.  There is no displaced rib fracture seen on this projection.  Degenerate changes in spine and compression of one of the upper lumbar vertebral  bodies noted, was present on previous films as well.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