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9097</w:t>
      </w:r>
    </w:p>
    <w:p>
      <w:r>
        <w:t>Visit Number: b3b570d3b3d969a4808f0a0cbe963afb681ebe93b4b009ae694677b274885cc0</w:t>
      </w:r>
    </w:p>
    <w:p>
      <w:r>
        <w:t>Masked_PatientID: 9092</w:t>
      </w:r>
    </w:p>
    <w:p>
      <w:r>
        <w:t>Order ID: e9f1d3d94122a2fea817156779150bcd5e01295a2a35dbf3adc70a553fa5f429</w:t>
      </w:r>
    </w:p>
    <w:p>
      <w:r>
        <w:t>Order Name: Chest X-ray</w:t>
      </w:r>
    </w:p>
    <w:p>
      <w:r>
        <w:t>Result Item Code: CHE-NOV</w:t>
      </w:r>
    </w:p>
    <w:p>
      <w:r>
        <w:t>Performed Date Time: 17/7/2017 10:33</w:t>
      </w:r>
    </w:p>
    <w:p>
      <w:r>
        <w:t>Line Num: 1</w:t>
      </w:r>
    </w:p>
    <w:p>
      <w:r>
        <w:t>Text:          [ There is extensive consolidation in the left mid and lower zones as well as in the  right lung base.  The heart is not enlarged.  The aorta is markedly elongated and  unfurled. May need further actionFinalised by: &lt;DOCTOR&gt;</w:t>
      </w:r>
    </w:p>
    <w:p>
      <w:r>
        <w:t>Accession Number: f5abeca9c1b6fdce8bbe952e3e2bbc8088a4e2aa4d81f2691e44d949653b7eb3</w:t>
      </w:r>
    </w:p>
    <w:p>
      <w:r>
        <w:t>Updated Date Time: 18/7/2017 8:55</w:t>
      </w:r>
    </w:p>
    <w:p>
      <w:pPr>
        <w:pStyle w:val="Heading2"/>
      </w:pPr>
      <w:r>
        <w:t>Layman Explanation</w:t>
      </w:r>
    </w:p>
    <w:p>
      <w:r>
        <w:t>This radiology report discusses          [ There is extensive consolidation in the left mid and lower zones as well as in the  right lung base.  The heart is not enlarged.  The aorta is markedly elongated and  unfurled.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