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9104</w:t>
      </w:r>
    </w:p>
    <w:p>
      <w:r>
        <w:t>Visit Number: 2395090a6971965850497403ee8c5a982a8a8eb17181c9759f807cec7dae0cb3</w:t>
      </w:r>
    </w:p>
    <w:p>
      <w:r>
        <w:t>Masked_PatientID: 9102</w:t>
      </w:r>
    </w:p>
    <w:p>
      <w:r>
        <w:t>Order ID: 40ec5bb80467b914f449b86452ff9eb8a14142c00de34d262fd1cedab0571589</w:t>
      </w:r>
    </w:p>
    <w:p>
      <w:r>
        <w:t>Order Name: Chest X-ray</w:t>
      </w:r>
    </w:p>
    <w:p>
      <w:r>
        <w:t>Result Item Code: CHE-NOV</w:t>
      </w:r>
    </w:p>
    <w:p>
      <w:r>
        <w:t>Performed Date Time: 07/11/2016 16:06</w:t>
      </w:r>
    </w:p>
    <w:p>
      <w:r>
        <w:t>Line Num: 1</w:t>
      </w:r>
    </w:p>
    <w:p>
      <w:r>
        <w:t>Text:       HISTORY asthma to r/o pneumonia REPORT CHEST: Previous image done on 17/06/2016 is reviewed. The heart is not enlarged. No active lung infection. There is a stable small  granuloma in the lateral aspect of the right lung base.    Known / Minor  Finalised by: &lt;DOCTOR&gt;</w:t>
      </w:r>
    </w:p>
    <w:p>
      <w:r>
        <w:t>Accession Number: ec3326ba27c71ff907fc56819d5d22ccc34954870062c1c6487987f11535cc33</w:t>
      </w:r>
    </w:p>
    <w:p>
      <w:r>
        <w:t>Updated Date Time: 07/11/2016 16:45</w:t>
      </w:r>
    </w:p>
    <w:p>
      <w:pPr>
        <w:pStyle w:val="Heading2"/>
      </w:pPr>
      <w:r>
        <w:t>Layman Explanation</w:t>
      </w:r>
    </w:p>
    <w:p>
      <w:r>
        <w:t>This radiology report discusses       HISTORY asthma to r/o pneumonia REPORT CHEST: Previous image done on 17/06/2016 is reviewed. The heart is not enlarged. No active lung infection. There is a stable small  granuloma in the lateral aspect of the right lung base.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