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9128</w:t>
      </w:r>
    </w:p>
    <w:p>
      <w:r>
        <w:t>Visit Number: 5b70e8a525a43410e6f94cf47fb211ddd644c56dadcb1287c8e5c3eac690894c</w:t>
      </w:r>
    </w:p>
    <w:p>
      <w:r>
        <w:t>Masked_PatientID: 9128</w:t>
      </w:r>
    </w:p>
    <w:p>
      <w:r>
        <w:t>Order ID: b30523d45d2d8c7111566b93b352dd7e1597d8d0abb7d40003fad2a886742145</w:t>
      </w:r>
    </w:p>
    <w:p>
      <w:r>
        <w:t>Order Name: Chest X-ray, Erect</w:t>
      </w:r>
    </w:p>
    <w:p>
      <w:r>
        <w:t>Result Item Code: CHE-ER</w:t>
      </w:r>
    </w:p>
    <w:p>
      <w:r>
        <w:t>Performed Date Time: 18/12/2015 17:05</w:t>
      </w:r>
    </w:p>
    <w:p>
      <w:r>
        <w:t>Line Num: 1</w:t>
      </w:r>
    </w:p>
    <w:p>
      <w:r>
        <w:t>Text:       HISTORY Young HTN. LMP 6/12/2015 REPORT The heart size is at the upper limit of normal. There is no focal consolidation or a pleural effusion.   Normal Finalised by: &lt;DOCTOR&gt;</w:t>
      </w:r>
    </w:p>
    <w:p>
      <w:r>
        <w:t>Accession Number: 84b41da48dc2b7dfa9d6cc89b48b1fa5d2bf9c295ce62d7b184ff5ebbfccfa33</w:t>
      </w:r>
    </w:p>
    <w:p>
      <w:r>
        <w:t>Updated Date Time: 18/12/2015 17:23</w:t>
      </w:r>
    </w:p>
    <w:p>
      <w:pPr>
        <w:pStyle w:val="Heading2"/>
      </w:pPr>
      <w:r>
        <w:t>Layman Explanation</w:t>
      </w:r>
    </w:p>
    <w:p>
      <w:r>
        <w:t>This radiology report discusses       HISTORY Young HTN. LMP 6/12/2015 REPORT The heart size is at the upper limit of normal. There is no focal consolidation or a pleural effusion.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