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9158</w:t>
      </w:r>
    </w:p>
    <w:p>
      <w:r>
        <w:t>Visit Number: db395a4e6910fea5fce1a5b3c13dd9416baac2c6a52e98cdb4c5f884e2277bea</w:t>
      </w:r>
    </w:p>
    <w:p>
      <w:r>
        <w:t>Masked_PatientID: 9153</w:t>
      </w:r>
    </w:p>
    <w:p>
      <w:r>
        <w:t>Order ID: e154ef24a516576fc7be871d5fdad599e6e04ec75fac4864f8b05f5ebd1e9420</w:t>
      </w:r>
    </w:p>
    <w:p>
      <w:r>
        <w:t>Order Name: Chest X-ray</w:t>
      </w:r>
    </w:p>
    <w:p>
      <w:r>
        <w:t>Result Item Code: CHE-NOV</w:t>
      </w:r>
    </w:p>
    <w:p>
      <w:r>
        <w:t>Performed Date Time: 24/10/2017 14:03</w:t>
      </w:r>
    </w:p>
    <w:p>
      <w:r>
        <w:t>Line Num: 1</w:t>
      </w:r>
    </w:p>
    <w:p>
      <w:r>
        <w:t>Text:       HISTORY Hypertensive urgency. REPORT The prior chest radiograph from 18/04/2016 was reviewed.  Midline sternotomy wires and mediastinal clips are in keeping with prior CABG. The  thoracic aorta is unfolded with mural calcification The heart size cannot be accurately assessed in this AP projection, but appears enlarged.  Minimal pulmonary venous congestion is noted. A band of atelectasis is noted in the  left lower zone.  No focal consolidation, pleural effusion or pneumothorax detected.    Known / Minor  Reported by: &lt;DOCTOR&gt;</w:t>
      </w:r>
    </w:p>
    <w:p>
      <w:r>
        <w:t>Accession Number: 17b02bdcfc39d7efaf36f759d9c26e648aa536663d8fedac15c756111657be45</w:t>
      </w:r>
    </w:p>
    <w:p>
      <w:r>
        <w:t>Updated Date Time: 25/10/2017 12:22</w:t>
      </w:r>
    </w:p>
    <w:p>
      <w:pPr>
        <w:pStyle w:val="Heading2"/>
      </w:pPr>
      <w:r>
        <w:t>Layman Explanation</w:t>
      </w:r>
    </w:p>
    <w:p>
      <w:r>
        <w:t>This radiology report discusses       HISTORY Hypertensive urgency. REPORT The prior chest radiograph from 18/04/2016 was reviewed.  Midline sternotomy wires and mediastinal clips are in keeping with prior CABG. The  thoracic aorta is unfolded with mural calcification The heart size cannot be accurately assessed in this AP projection, but appears enlarged.  Minimal pulmonary venous congestion is noted. A band of atelectasis is noted in the  left lower zone.  No focal consolidation, pleural effusion or pneumothorax detected.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