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9169</w:t>
      </w:r>
    </w:p>
    <w:p>
      <w:r>
        <w:t>Visit Number: e9099a417d5a4707d9f2f3f3e2f509dbb5fef906f9c5878681d09923bd46f1ae</w:t>
      </w:r>
    </w:p>
    <w:p>
      <w:r>
        <w:t>Masked_PatientID: 9169</w:t>
      </w:r>
    </w:p>
    <w:p>
      <w:r>
        <w:t>Order ID: 270b5b6f2718d4153314c0ec1b1e38ff511817e5ad819555df35c545f256a3be</w:t>
      </w:r>
    </w:p>
    <w:p>
      <w:r>
        <w:t>Order Name: Chest X-ray</w:t>
      </w:r>
    </w:p>
    <w:p>
      <w:r>
        <w:t>Result Item Code: CHE-NOV</w:t>
      </w:r>
    </w:p>
    <w:p>
      <w:r>
        <w:t>Performed Date Time: 07/8/2019 1:03</w:t>
      </w:r>
    </w:p>
    <w:p>
      <w:r>
        <w:t>Line Num: 1</w:t>
      </w:r>
    </w:p>
    <w:p>
      <w:r>
        <w:t>Text: HISTORY  post intubation REPORT The tip of the ETT is 5.7 cm above the carina. Sternotomy wires and nasogastric tube  are noted in situ. Heart size is top normal. There is mild pulmonary venous congestion.  Ground glass changes are noted in the  lower zones Report Indicator: Known / Minor Finalised by: &lt;DOCTOR&gt;</w:t>
      </w:r>
    </w:p>
    <w:p>
      <w:r>
        <w:t>Accession Number: 1ca5fdf172e37d136b4128ebb718806230be509adc908bbfa4c338a2b8a0106b</w:t>
      </w:r>
    </w:p>
    <w:p>
      <w:r>
        <w:t>Updated Date Time: 08/8/2019 7:27</w:t>
      </w:r>
    </w:p>
    <w:p>
      <w:pPr>
        <w:pStyle w:val="Heading2"/>
      </w:pPr>
      <w:r>
        <w:t>Layman Explanation</w:t>
      </w:r>
    </w:p>
    <w:p>
      <w:r>
        <w:t>This radiology report discusses HISTORY  post intubation REPORT The tip of the ETT is 5.7 cm above the carina. Sternotomy wires and nasogastric tube  are noted in situ. Heart size is top normal. There is mild pulmonary venous congestion.  Ground glass changes are noted in the  lower zones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