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9186</w:t>
      </w:r>
    </w:p>
    <w:p>
      <w:r>
        <w:t>Visit Number: 734be1cc496af343c04837b66409da6011f62d7d7eb66d6af58844ddb89b089d</w:t>
      </w:r>
    </w:p>
    <w:p>
      <w:r>
        <w:t>Masked_PatientID: 9184</w:t>
      </w:r>
    </w:p>
    <w:p>
      <w:r>
        <w:t>Order ID: 20f252988ab5ae42fef693fa59767799e03520df203075343c712bd82be836e9</w:t>
      </w:r>
    </w:p>
    <w:p>
      <w:r>
        <w:t>Order Name: Chest X-ray</w:t>
      </w:r>
    </w:p>
    <w:p>
      <w:r>
        <w:t>Result Item Code: CHE-NOV</w:t>
      </w:r>
    </w:p>
    <w:p>
      <w:r>
        <w:t>Performed Date Time: 27/6/2015 17:10</w:t>
      </w:r>
    </w:p>
    <w:p>
      <w:r>
        <w:t>Line Num: 1</w:t>
      </w:r>
    </w:p>
    <w:p>
      <w:r>
        <w:t>Text:       HISTORY SOB REPORT  Sternotomy wires and surgical sutures are noted. The heart size is enlarged and the lung fields are slightly congested. No consolidation or collapse is seen.   Known / Minor  Finalised by: &lt;DOCTOR&gt;</w:t>
      </w:r>
    </w:p>
    <w:p>
      <w:r>
        <w:t>Accession Number: 88aa3e48eaf61a88ae5d0a1537725ebc084a2f18eff2edc5d53332254b1177ec</w:t>
      </w:r>
    </w:p>
    <w:p>
      <w:r>
        <w:t>Updated Date Time: 29/6/2015 9:55</w:t>
      </w:r>
    </w:p>
    <w:p>
      <w:pPr>
        <w:pStyle w:val="Heading2"/>
      </w:pPr>
      <w:r>
        <w:t>Layman Explanation</w:t>
      </w:r>
    </w:p>
    <w:p>
      <w:r>
        <w:t>This radiology report discusses       HISTORY SOB REPORT  Sternotomy wires and surgical sutures are noted. The heart size is enlarged and the lung fields are slightly congested. No consolidation or collapse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