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9203</w:t>
      </w:r>
    </w:p>
    <w:p>
      <w:r>
        <w:t>Visit Number: a8ede90b15b5745eb9b9049e9fa1046bc3d6709aa6bf30e12ce13dd2d256f49b</w:t>
      </w:r>
    </w:p>
    <w:p>
      <w:r>
        <w:t>Masked_PatientID: 9202</w:t>
      </w:r>
    </w:p>
    <w:p>
      <w:r>
        <w:t>Order ID: af79fcddb1010f6732a2c7829ed0a691bd06812e448ecedc65838d8b59af29b2</w:t>
      </w:r>
    </w:p>
    <w:p>
      <w:r>
        <w:t>Order Name: Chest X-ray</w:t>
      </w:r>
    </w:p>
    <w:p>
      <w:r>
        <w:t>Result Item Code: CHE-NOV</w:t>
      </w:r>
    </w:p>
    <w:p>
      <w:r>
        <w:t>Performed Date Time: 12/11/2019 15:04</w:t>
      </w:r>
    </w:p>
    <w:p>
      <w:r>
        <w:t>Line Num: 1</w:t>
      </w:r>
    </w:p>
    <w:p>
      <w:r>
        <w:t>Text: HISTORY  SOB REPORT The heart size and mediastinal configuration are normal. Slight nodularity of the  left hilum. No active lung lesion is seen. There is scoliosis with concavity to the left. Report Indicator: Known / Minor Finalised by: &lt;DOCTOR&gt;</w:t>
      </w:r>
    </w:p>
    <w:p>
      <w:r>
        <w:t>Accession Number: ac4975dab37454a75e5e6d082e14d113fc354ad98c25ebb38f5f9585428bb66b</w:t>
      </w:r>
    </w:p>
    <w:p>
      <w:r>
        <w:t>Updated Date Time: 12/11/2019 16:15</w:t>
      </w:r>
    </w:p>
    <w:p>
      <w:pPr>
        <w:pStyle w:val="Heading2"/>
      </w:pPr>
      <w:r>
        <w:t>Layman Explanation</w:t>
      </w:r>
    </w:p>
    <w:p>
      <w:r>
        <w:t>This radiology report discusses HISTORY  SOB REPORT The heart size and mediastinal configuration are normal. Slight nodularity of the  left hilum. No active lung lesion is seen. There is scoliosis with concavity to the left.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