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9202</w:t>
      </w:r>
    </w:p>
    <w:p>
      <w:r>
        <w:t>Visit Number: e2eb499437fb8f289da385a2616350938b001c648dcfa678cb43f6d5a8cffe43</w:t>
      </w:r>
    </w:p>
    <w:p>
      <w:r>
        <w:t>Masked_PatientID: 9202</w:t>
      </w:r>
    </w:p>
    <w:p>
      <w:r>
        <w:t>Order ID: 2977afda6d74465761d4074b137c36c16ee5ceaa1877f2d2c359eb76d251ea8f</w:t>
      </w:r>
    </w:p>
    <w:p>
      <w:r>
        <w:t>Order Name: Chest X-ray, Erect</w:t>
      </w:r>
    </w:p>
    <w:p>
      <w:r>
        <w:t>Result Item Code: CHE-ER</w:t>
      </w:r>
    </w:p>
    <w:p>
      <w:r>
        <w:t>Performed Date Time: 22/11/2017 12:38</w:t>
      </w:r>
    </w:p>
    <w:p>
      <w:r>
        <w:t>Line Num: 1</w:t>
      </w:r>
    </w:p>
    <w:p>
      <w:r>
        <w:t>Text:       HISTORY Pre employment REPORT The heart size and mediastinal configuration are normal.  No active lung lesion is seen. There is scoliosis with concavity to the left.     Known / Minor  Finalised by: &lt;DOCTOR&gt;</w:t>
      </w:r>
    </w:p>
    <w:p>
      <w:r>
        <w:t>Accession Number: 517d6bee24d3062fb9aea82ba0976022f1559955652c4ca6097f2ecaa5aaebb2</w:t>
      </w:r>
    </w:p>
    <w:p>
      <w:r>
        <w:t>Updated Date Time: 22/11/2017 13:55</w:t>
      </w:r>
    </w:p>
    <w:p>
      <w:pPr>
        <w:pStyle w:val="Heading2"/>
      </w:pPr>
      <w:r>
        <w:t>Layman Explanation</w:t>
      </w:r>
    </w:p>
    <w:p>
      <w:r>
        <w:t>This radiology report discusses       HISTORY Pre employment REPORT The heart size and mediastinal configuration are normal.  No active lung lesion is seen. There is scoliosis with concavity to the left.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