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9204</w:t>
      </w:r>
    </w:p>
    <w:p>
      <w:r>
        <w:t>Visit Number: 6138936e6c187b9fe1f18f3b2111dbfb3eac9497615a690886f1e2bbfffdfff3</w:t>
      </w:r>
    </w:p>
    <w:p>
      <w:r>
        <w:t>Masked_PatientID: 9204</w:t>
      </w:r>
    </w:p>
    <w:p>
      <w:r>
        <w:t>Order ID: da6fd6e8ea25334e6da894d0675c6e3d8efe531282ceb5b6eb10f6812117a081</w:t>
      </w:r>
    </w:p>
    <w:p>
      <w:r>
        <w:t>Order Name: Chest X-ray, Erect</w:t>
      </w:r>
    </w:p>
    <w:p>
      <w:r>
        <w:t>Result Item Code: CHE-ER</w:t>
      </w:r>
    </w:p>
    <w:p>
      <w:r>
        <w:t>Performed Date Time: 03/1/2019 23:04</w:t>
      </w:r>
    </w:p>
    <w:p>
      <w:r>
        <w:t>Line Num: 1</w:t>
      </w:r>
    </w:p>
    <w:p>
      <w:r>
        <w:t>Text:       HISTORY Pneumonia. REPORT No previous chest radiograph for comparison. PA view. The heart size is normal.   A small 1.2 cm opacity in the right lower zone (between the 9th and 10th posterior  ribs may represent an infective focus in this clinical context. No confluent consolidation  or pleural effusion.    Further action or early intervention required Reported by: &lt;DOCTOR&gt;</w:t>
      </w:r>
    </w:p>
    <w:p>
      <w:r>
        <w:t>Accession Number: b1665e617036854ca66189137a887f313207478c5560d268da134bfc98e68da3</w:t>
      </w:r>
    </w:p>
    <w:p>
      <w:r>
        <w:t>Updated Date Time: 04/1/2019 12:36</w:t>
      </w:r>
    </w:p>
    <w:p>
      <w:pPr>
        <w:pStyle w:val="Heading2"/>
      </w:pPr>
      <w:r>
        <w:t>Layman Explanation</w:t>
      </w:r>
    </w:p>
    <w:p>
      <w:r>
        <w:t>This radiology report discusses       HISTORY Pneumonia. REPORT No previous chest radiograph for comparison. PA view. The heart size is normal.   A small 1.2 cm opacity in the right lower zone (between the 9th and 10th posterior  ribs may represent an infective focus in this clinical context. No confluent consolidation  or pleural effusion.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