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9280</w:t>
      </w:r>
    </w:p>
    <w:p>
      <w:r>
        <w:t>Visit Number: a7e29dd751c19ada8a16e942e5b6dd82cfdba923217d43a062f54c7fa9732c70</w:t>
      </w:r>
    </w:p>
    <w:p>
      <w:r>
        <w:t>Masked_PatientID: 9207</w:t>
      </w:r>
    </w:p>
    <w:p>
      <w:r>
        <w:t>Order ID: 9bdc42e1fd2ed81484d1f2cfef78f72b6e2c9e7aad72611573c757a76478ae73</w:t>
      </w:r>
    </w:p>
    <w:p>
      <w:r>
        <w:t>Order Name: Chest X-ray, Erect</w:t>
      </w:r>
    </w:p>
    <w:p>
      <w:r>
        <w:t>Result Item Code: CHE-ER</w:t>
      </w:r>
    </w:p>
    <w:p>
      <w:r>
        <w:t>Performed Date Time: 02/11/2018 5:05</w:t>
      </w:r>
    </w:p>
    <w:p>
      <w:r>
        <w:t>Line Num: 1</w:t>
      </w:r>
    </w:p>
    <w:p>
      <w:r>
        <w:t>Text:       HISTORY SOB , left wrist and hand swelling likely gout, no trauma history REPORT Comparison is made with the previous radiograph on 31/08/18. Single lead AICD is seen with the tip position unchanged from previously. Median  sternotomy wires, prosthetic mitral valve and tricuspid annuloplasty ring are seen,  in keeping with prior cardiac surgery. The heart is grossly enlarged. Pulmonary venous congestion with a small right sided  pleural effusion is stable from previously. No gross consolidation is seen.    Known / Minor Reported by: &lt;DOCTOR&gt;</w:t>
      </w:r>
    </w:p>
    <w:p>
      <w:r>
        <w:t>Accession Number: 0bd650b2aa17398ce0bdac5f24670571ad2d823add62211df7a53270c5bf61e0</w:t>
      </w:r>
    </w:p>
    <w:p>
      <w:r>
        <w:t>Updated Date Time: 02/11/2018 12:36</w:t>
      </w:r>
    </w:p>
    <w:p>
      <w:pPr>
        <w:pStyle w:val="Heading2"/>
      </w:pPr>
      <w:r>
        <w:t>Layman Explanation</w:t>
      </w:r>
    </w:p>
    <w:p>
      <w:r>
        <w:t>This radiology report discusses       HISTORY SOB , left wrist and hand swelling likely gout, no trauma history REPORT Comparison is made with the previous radiograph on 31/08/18. Single lead AICD is seen with the tip position unchanged from previously. Median  sternotomy wires, prosthetic mitral valve and tricuspid annuloplasty ring are seen,  in keeping with prior cardiac surgery. The heart is grossly enlarged. Pulmonary venous congestion with a small right sided  pleural effusion is stable from previously. No gross consolidation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