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9273</w:t>
      </w:r>
    </w:p>
    <w:p>
      <w:r>
        <w:t>Visit Number: a6414dea2bf8fddd0d6c8d37b13e71fdf29d156657e42754604247a890fea7eb</w:t>
      </w:r>
    </w:p>
    <w:p>
      <w:r>
        <w:t>Masked_PatientID: 9207</w:t>
      </w:r>
    </w:p>
    <w:p>
      <w:r>
        <w:t>Order ID: 9c7930e62cc7fa5ccd32f522c60154586549ead2c1bb764b1ddcac816739b569</w:t>
      </w:r>
    </w:p>
    <w:p>
      <w:r>
        <w:t>Order Name: Chest X-ray, Erect</w:t>
      </w:r>
    </w:p>
    <w:p>
      <w:r>
        <w:t>Result Item Code: CHE-ER</w:t>
      </w:r>
    </w:p>
    <w:p>
      <w:r>
        <w:t>Performed Date Time: 02/9/2016 19:56</w:t>
      </w:r>
    </w:p>
    <w:p>
      <w:r>
        <w:t>Line Num: 1</w:t>
      </w:r>
    </w:p>
    <w:p>
      <w:r>
        <w:t>Text:       HISTORY heart failure REPORT Reference made to prior chest radiograph dated 18 July 2016. Median sternotomy wires and mitral valve prosthesis are noted. Cardiac size is grossly enlarged. The thoracic aorta is unfolded. Pulmonary venous congestion is noted.  There is stable blunting of the right costophrenic  angle suggestive of small right pleural effusion/thickening.  No pleural effusion  is detected on the left.   May need further action Finalised by: &lt;DOCTOR&gt;</w:t>
      </w:r>
    </w:p>
    <w:p>
      <w:r>
        <w:t>Accession Number: d0e872e91422994fb2ce55b954781c8932bd8339aace7dc972a99278e0ea7a52</w:t>
      </w:r>
    </w:p>
    <w:p>
      <w:r>
        <w:t>Updated Date Time: 03/9/2016 9:34</w:t>
      </w:r>
    </w:p>
    <w:p>
      <w:pPr>
        <w:pStyle w:val="Heading2"/>
      </w:pPr>
      <w:r>
        <w:t>Layman Explanation</w:t>
      </w:r>
    </w:p>
    <w:p>
      <w:r>
        <w:t>This radiology report discusses       HISTORY heart failure REPORT Reference made to prior chest radiograph dated 18 July 2016. Median sternotomy wires and mitral valve prosthesis are noted. Cardiac size is grossly enlarged. The thoracic aorta is unfolded. Pulmonary venous congestion is noted.  There is stable blunting of the right costophrenic  angle suggestive of small right pleural effusion/thickening.  No pleural effusion  is detected on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