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9207</w:t>
      </w:r>
    </w:p>
    <w:p>
      <w:r>
        <w:t>Visit Number: 9012d07440288cb5d302034899825c98e09cca33b278da5bedbe8a3c93d90558</w:t>
      </w:r>
    </w:p>
    <w:p>
      <w:r>
        <w:t>Masked_PatientID: 9207</w:t>
      </w:r>
    </w:p>
    <w:p>
      <w:r>
        <w:t>Order ID: 8e788a47642548375229ba8b6ef1f273c66edc8365c1ad07c4a9ce4f1e2f523a</w:t>
      </w:r>
    </w:p>
    <w:p>
      <w:r>
        <w:t>Order Name: Chest X-ray</w:t>
      </w:r>
    </w:p>
    <w:p>
      <w:r>
        <w:t>Result Item Code: CHE-NOV</w:t>
      </w:r>
    </w:p>
    <w:p>
      <w:r>
        <w:t>Performed Date Time: 07/9/2016 8:30</w:t>
      </w:r>
    </w:p>
    <w:p>
      <w:r>
        <w:t>Line Num: 1</w:t>
      </w:r>
    </w:p>
    <w:p>
      <w:r>
        <w:t>Text:       HISTORY sepsis REPORT  Sternotomy wires and prosthetic heart valve are noted. The heart is grossly enlarged. The lung fields are congested. No definite consolidation is seen. A small right pleural effusion is noted.   May need further action Finalised by: &lt;DOCTOR&gt;</w:t>
      </w:r>
    </w:p>
    <w:p>
      <w:r>
        <w:t>Accession Number: f5fe0b93eab5715244898c35fee66045081f6911e66db7affd1b2a8c026a513f</w:t>
      </w:r>
    </w:p>
    <w:p>
      <w:r>
        <w:t>Updated Date Time: 10/9/2016 11:42</w:t>
      </w:r>
    </w:p>
    <w:p>
      <w:pPr>
        <w:pStyle w:val="Heading2"/>
      </w:pPr>
      <w:r>
        <w:t>Layman Explanation</w:t>
      </w:r>
    </w:p>
    <w:p>
      <w:r>
        <w:t>This radiology report discusses       HISTORY sepsis REPORT  Sternotomy wires and prosthetic heart valve are noted. The heart is grossly enlarged. The lung fields are congested. No definite consolidation is seen. A small right pleural effusion is noted.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