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9208</w:t>
      </w:r>
    </w:p>
    <w:p>
      <w:r>
        <w:t>Visit Number: 226830739628738254c0292def8554919de6b9f1cf8e4864327a11c280ae3bf0</w:t>
      </w:r>
    </w:p>
    <w:p>
      <w:r>
        <w:t>Masked_PatientID: 9207</w:t>
      </w:r>
    </w:p>
    <w:p>
      <w:r>
        <w:t>Order ID: a18858055f0f98839ea62fa35c0e9a10b0f1653e37646a11f0addb5d093cc101</w:t>
      </w:r>
    </w:p>
    <w:p>
      <w:r>
        <w:t>Order Name: Chest X-ray, Erect</w:t>
      </w:r>
    </w:p>
    <w:p>
      <w:r>
        <w:t>Result Item Code: CHE-ER</w:t>
      </w:r>
    </w:p>
    <w:p>
      <w:r>
        <w:t>Performed Date Time: 09/10/2016 11:38</w:t>
      </w:r>
    </w:p>
    <w:p>
      <w:r>
        <w:t>Line Num: 1</w:t>
      </w:r>
    </w:p>
    <w:p>
      <w:r>
        <w:t>Text:       HISTORY R hcap, worsening SOB ? CCF REPORT Midline sternotomy wires and a prosthetic cardiac valve are noted. The heart is markedly enlarged.  Pulmonary congestion is noted. Mild atelectasis is noted in both lower zones.  The rest of the lung fields are clear.   Small right-sided pleural effusion is present.    May need further action Finalised by: &lt;DOCTOR&gt;</w:t>
      </w:r>
    </w:p>
    <w:p>
      <w:r>
        <w:t>Accession Number: d96452e515a40a1234575682c0a924b8cdd3292dbe890a716ea33fb59ea70623</w:t>
      </w:r>
    </w:p>
    <w:p>
      <w:r>
        <w:t>Updated Date Time: 11/10/2016 11:57</w:t>
      </w:r>
    </w:p>
    <w:p>
      <w:pPr>
        <w:pStyle w:val="Heading2"/>
      </w:pPr>
      <w:r>
        <w:t>Layman Explanation</w:t>
      </w:r>
    </w:p>
    <w:p>
      <w:r>
        <w:t>This radiology report discusses       HISTORY R hcap, worsening SOB ? CCF REPORT Midline sternotomy wires and a prosthetic cardiac valve are noted. The heart is markedly enlarged.  Pulmonary congestion is noted. Mild atelectasis is noted in both lower zones.  The rest of the lung fields are clear.   Small right-sided pleural effusion is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