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9256</w:t>
      </w:r>
    </w:p>
    <w:p>
      <w:r>
        <w:t>Visit Number: a5e47e7369bab5f762e1baf042626e74285dd166d5104ce80801ef84cad3dfe6</w:t>
      </w:r>
    </w:p>
    <w:p>
      <w:r>
        <w:t>Masked_PatientID: 9207</w:t>
      </w:r>
    </w:p>
    <w:p>
      <w:r>
        <w:t>Order ID: 0d1f9f3fe128f38d1a4592bff74f42ae35a427b3d4110b6556c07f57951d65a7</w:t>
      </w:r>
    </w:p>
    <w:p>
      <w:r>
        <w:t>Order Name: Chest X-ray</w:t>
      </w:r>
    </w:p>
    <w:p>
      <w:r>
        <w:t>Result Item Code: CHE-NOV</w:t>
      </w:r>
    </w:p>
    <w:p>
      <w:r>
        <w:t>Performed Date Time: 11/2/2017 8:45</w:t>
      </w:r>
    </w:p>
    <w:p>
      <w:r>
        <w:t>Line Num: 3</w:t>
      </w:r>
    </w:p>
    <w:p>
      <w:r>
        <w:t>Text: the proximal/mid stomach.   Known / Minor  Finalised by: &lt;DOCTOR&gt;</w:t>
      </w:r>
    </w:p>
    <w:p>
      <w:r>
        <w:t>Accession Number: d86e3bc7c0d2175dac867391abdeed813dabb0053cbceac9c58613bfce9be3ac</w:t>
      </w:r>
    </w:p>
    <w:p>
      <w:r>
        <w:t>Updated Date Time: 12/2/2017 6:35</w:t>
      </w:r>
    </w:p>
    <w:p>
      <w:pPr>
        <w:pStyle w:val="Heading2"/>
      </w:pPr>
      <w:r>
        <w:t>Layman Explanation</w:t>
      </w:r>
    </w:p>
    <w:p>
      <w:r>
        <w:t>This radiology report discusses the proximal/mid stomach.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