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9292</w:t>
      </w:r>
    </w:p>
    <w:p>
      <w:r>
        <w:t>Visit Number: 72781137e18cdd8758bcd2bfdad0fbccb7bdb71e66dcf4984e6e4d8d450a71ae</w:t>
      </w:r>
    </w:p>
    <w:p>
      <w:r>
        <w:t>Masked_PatientID: 9207</w:t>
      </w:r>
    </w:p>
    <w:p>
      <w:r>
        <w:t>Order ID: b574103b96cfb81648c47342a741d9bb323918d46ed1bca57aafb8a97e005cbf</w:t>
      </w:r>
    </w:p>
    <w:p>
      <w:r>
        <w:t>Order Name: CT Chest or Thorax</w:t>
      </w:r>
    </w:p>
    <w:p>
      <w:r>
        <w:t>Result Item Code: CTCHE</w:t>
      </w:r>
    </w:p>
    <w:p>
      <w:r>
        <w:t>Performed Date Time: 11/9/2020 12:34</w:t>
      </w:r>
    </w:p>
    <w:p>
      <w:r>
        <w:t>Line Num: 1</w:t>
      </w:r>
    </w:p>
    <w:p>
      <w:r>
        <w:t>Text: HISTORY  Anterior mediastinal collection tracking through chestwall ?haematoma TRO vascular  source/connection TECHNIQUE Scans acquired as per department protocol. Intravenous contrast: Omnipaque 350 - Volume (ml): 50 FINDINGS Comparison made with recent CT thorax dated 08/05/2020. A small fluid collection is again seen in the medial right anterior chest wall adjacent  to the second costochondral junction measuring (2.5 cm x 1.6 cm) (series 5, image  41). It appears to be trackingposteriorly likely communicating with a larger thin-walled  anterior mediastinal elongated collection approximately measuring (5.3 cm x 3.6 cm)  (series 5, image 54). This track is closely related to the right internal mammary  vessels. An anterior mediastinal collection is again seen  demonstrating increased  attenuation (63 HU) as before suggestive of haemorrhagic content. No contrast extravasation  into the collection is however noted. The inferior aspect of the collection abuts  the right coronary artery. It also abuts an adjacent vein on the right posterolateral  aspect (5-49).  The heart is markedly enlarged with huge dilatation of the left atrium. Status post  mitral and tricuspid annuloplasties noted. Tip of the AICD lead is in the right ventricle.  There are mild scattered coronary atherosclerotic calcifications. No significantly  enlarged intrathoracic or supraclavicular lymph node is seen. There is no pericardial  effusion. The major airways are clear. Compressive atelectatic changes are noted in the adjacent  right lung due to enlarged heart. Linear atelectatic changes are also noted in the  left lower lobe. No suspicious pulmonary lesion or consolidation is evident. Bilateral small gynaecomastias noted. The visualised upper abdomen reveals cardiac cirrhosis, multiple gallstones and cysts  in the kidneys. No destructive bony lesion detected. CONCLUSION Stable likely inter communicating collections in the right anterior chest wall and  anterior mediastinum. Mildly dense nature of the anterior mediastinal collection  suggests haemorrhagic component but no active contrast extravasation is seen. Report Indicator: May need further action Reported by: &lt;DOCTOR&gt;</w:t>
      </w:r>
    </w:p>
    <w:p>
      <w:r>
        <w:t>Accession Number: bb8c90932e3acd6b9d4e772c2a9f9bde85fd1585b5839018098422c01fbaa667</w:t>
      </w:r>
    </w:p>
    <w:p>
      <w:r>
        <w:t>Updated Date Time: 11/9/2020 14:59</w:t>
      </w:r>
    </w:p>
    <w:p>
      <w:pPr>
        <w:pStyle w:val="Heading2"/>
      </w:pPr>
      <w:r>
        <w:t>Layman Explanation</w:t>
      </w:r>
    </w:p>
    <w:p>
      <w:r>
        <w:t>This radiology report discusses HISTORY  Anterior mediastinal collection tracking through chestwall ?haematoma TRO vascular  source/connection TECHNIQUE Scans acquired as per department protocol. Intravenous contrast: Omnipaque 350 - Volume (ml): 50 FINDINGS Comparison made with recent CT thorax dated 08/05/2020. A small fluid collection is again seen in the medial right anterior chest wall adjacent  to the second costochondral junction measuring (2.5 cm x 1.6 cm) (series 5, image  41). It appears to be trackingposteriorly likely communicating with a larger thin-walled  anterior mediastinal elongated collection approximately measuring (5.3 cm x 3.6 cm)  (series 5, image 54). This track is closely related to the right internal mammary  vessels. An anterior mediastinal collection is again seen  demonstrating increased  attenuation (63 HU) as before suggestive of haemorrhagic content. No contrast extravasation  into the collection is however noted. The inferior aspect of the collection abuts  the right coronary artery. It also abuts an adjacent vein on the right posterolateral  aspect (5-49).  The heart is markedly enlarged with huge dilatation of the left atrium. Status post  mitral and tricuspid annuloplasties noted. Tip of the AICD lead is in the right ventricle.  There are mild scattered coronary atherosclerotic calcifications. No significantly  enlarged intrathoracic or supraclavicular lymph node is seen. There is no pericardial  effusion. The major airways are clear. Compressive atelectatic changes are noted in the adjacent  right lung due to enlarged heart. Linear atelectatic changes are also noted in the  left lower lobe. No suspicious pulmonary lesion or consolidation is evident. Bilateral small gynaecomastias noted. The visualised upper abdomen reveals cardiac cirrhosis, multiple gallstones and cysts  in the kidneys. No destructive bony lesion detected. CONCLUSION Stable likely inter communicating collections in the right anterior chest wall and  anterior mediastinum. Mildly dense nature of the anterior mediastinal collection  suggests haemorrhagic component but no active contrast extravasation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