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9224</w:t>
      </w:r>
    </w:p>
    <w:p>
      <w:r>
        <w:t>Visit Number: a5e47e7369bab5f762e1baf042626e74285dd166d5104ce80801ef84cad3dfe6</w:t>
      </w:r>
    </w:p>
    <w:p>
      <w:r>
        <w:t>Masked_PatientID: 9207</w:t>
      </w:r>
    </w:p>
    <w:p>
      <w:r>
        <w:t>Order ID: e29a1c266353c05fce9a6bb1aca2c7818e4cb88357889033f370733345d27805</w:t>
      </w:r>
    </w:p>
    <w:p>
      <w:r>
        <w:t>Order Name: Chest X-ray</w:t>
      </w:r>
    </w:p>
    <w:p>
      <w:r>
        <w:t>Result Item Code: CHE-NOV</w:t>
      </w:r>
    </w:p>
    <w:p>
      <w:r>
        <w:t>Performed Date Time: 12/1/2017 11:54</w:t>
      </w:r>
    </w:p>
    <w:p>
      <w:r>
        <w:t>Line Num: 1</w:t>
      </w:r>
    </w:p>
    <w:p>
      <w:r>
        <w:t>Text:       HISTORY chest tube removal TRO PTx; sp surgery REPORT  NG tube, left central venous line, pericardial drain and the left chest drain remains  satisfactory position.  There is interval removal of the right-sided chest drain.   Prosthetic cardiac valve noted.  The heart size is grossly enlarged.  There is worsening  of the pulmonary congestion.  Bilateral effusions are  noted.   Known / Minor  Finalised by: &lt;DOCTOR&gt;</w:t>
      </w:r>
    </w:p>
    <w:p>
      <w:r>
        <w:t>Accession Number: a33994fd05223da0100a0d2edb956f9e7defb64fad2bb17aa63df5e6ae4a43dd</w:t>
      </w:r>
    </w:p>
    <w:p>
      <w:r>
        <w:t>Updated Date Time: 13/1/2017 13:47</w:t>
      </w:r>
    </w:p>
    <w:p>
      <w:pPr>
        <w:pStyle w:val="Heading2"/>
      </w:pPr>
      <w:r>
        <w:t>Layman Explanation</w:t>
      </w:r>
    </w:p>
    <w:p>
      <w:r>
        <w:t>This radiology report discusses       HISTORY chest tube removal TRO PTx; sp surgery REPORT  NG tube, left central venous line, pericardial drain and the left chest drain remains  satisfactory position.  There is interval removal of the right-sided chest drain.   Prosthetic cardiac valve noted.  The heart size is grossly enlarged.  There is worsening  of the pulmonary congestion.  Bilateral effusions are 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