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9271</w:t>
      </w:r>
    </w:p>
    <w:p>
      <w:r>
        <w:t>Visit Number: 287783ddc7a164847a4a08cea8b6cd30e7c2cc2d99581b2cdd25cd649ac0a3a8</w:t>
      </w:r>
    </w:p>
    <w:p>
      <w:r>
        <w:t>Masked_PatientID: 9207</w:t>
      </w:r>
    </w:p>
    <w:p>
      <w:r>
        <w:t>Order ID: 300fbbc0e5d5169195b9ed6a3c8727fbc0dde60b475feef08728aeefeb405f94</w:t>
      </w:r>
    </w:p>
    <w:p>
      <w:r>
        <w:t>Order Name: Chest X-ray, Erect</w:t>
      </w:r>
    </w:p>
    <w:p>
      <w:r>
        <w:t>Result Item Code: CHE-ER</w:t>
      </w:r>
    </w:p>
    <w:p>
      <w:r>
        <w:t>Performed Date Time: 16/6/2016 17:40</w:t>
      </w:r>
    </w:p>
    <w:p>
      <w:r>
        <w:t>Line Num: 1</w:t>
      </w:r>
    </w:p>
    <w:p>
      <w:r>
        <w:t>Text:       HISTORY chest pain today REPORT  The previous chest radiograph of 7 November 2014 was reviewed. Midline sternotomy wires are noted. The Starr-Edwards prosthetic mitral valve is  in-situ. There is gross cardiomegaly with biventricular dilatation. Splaying of the carina  suggests left atrial enlargement. The pulmonary vasculature is prominent with peripheral  septal lines, suggesting pulmonary venous congestion and interstitial oedema.  Mild right lower zone opacities are seen. Persistent blunting of the right costophrenic  angle may represent a small pleural effusion or pleural thickening. Overall findings suggest a degree of fluid overload but underlying infection cannot  be excluded. The thoracic aorta is unfolded with aortic arch calcification. Degenerative changes of the included thoracolumbar spine are noted. An old right  6th rib fracture is seen.   Further action or early intervention required Finalised by: &lt;DOCTOR&gt;</w:t>
      </w:r>
    </w:p>
    <w:p>
      <w:r>
        <w:t>Accession Number: fd5665f2c865d8fe703a5d69e8a3f148be2dae2826f1f1f0102397cfcf517348</w:t>
      </w:r>
    </w:p>
    <w:p>
      <w:r>
        <w:t>Updated Date Time: 17/6/2016 8:43</w:t>
      </w:r>
    </w:p>
    <w:p>
      <w:pPr>
        <w:pStyle w:val="Heading2"/>
      </w:pPr>
      <w:r>
        <w:t>Layman Explanation</w:t>
      </w:r>
    </w:p>
    <w:p>
      <w:r>
        <w:t>This radiology report discusses       HISTORY chest pain today REPORT  The previous chest radiograph of 7 November 2014 was reviewed. Midline sternotomy wires are noted. The Starr-Edwards prosthetic mitral valve is  in-situ. There is gross cardiomegaly with biventricular dilatation. Splaying of the carina  suggests left atrial enlargement. The pulmonary vasculature is prominent with peripheral  septal lines, suggesting pulmonary venous congestion and interstitial oedema.  Mild right lower zone opacities are seen. Persistent blunting of the right costophrenic  angle may represent a small pleural effusion or pleural thickening. Overall findings suggest a degree of fluid overload but underlying infection cannot  be excluded. The thoracic aorta is unfolded with aortic arch calcification. Degenerative changes of the included thoracolumbar spine are noted. An old right  6th rib fracture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