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9232</w:t>
      </w:r>
    </w:p>
    <w:p>
      <w:r>
        <w:t>Visit Number: a5e47e7369bab5f762e1baf042626e74285dd166d5104ce80801ef84cad3dfe6</w:t>
      </w:r>
    </w:p>
    <w:p>
      <w:r>
        <w:t>Masked_PatientID: 9207</w:t>
      </w:r>
    </w:p>
    <w:p>
      <w:r>
        <w:t>Order ID: 3b603442d9b37254ab6df8dc43e2b1669218bd0697419640ed6b5dbe81e05a83</w:t>
      </w:r>
    </w:p>
    <w:p>
      <w:r>
        <w:t>Order Name: Chest X-ray</w:t>
      </w:r>
    </w:p>
    <w:p>
      <w:r>
        <w:t>Result Item Code: CHE-NOV</w:t>
      </w:r>
    </w:p>
    <w:p>
      <w:r>
        <w:t>Performed Date Time: 24/1/2017 9:20</w:t>
      </w:r>
    </w:p>
    <w:p>
      <w:r>
        <w:t>Line Num: 1</w:t>
      </w:r>
    </w:p>
    <w:p>
      <w:r>
        <w:t>Text:       HISTORY t2 rf , VT; sp MVR mech REPORT  Comparison dated 21/01/2017. Left-sided central venous catheter, nasogastric tube, and postsurgical changes remain  unchanged in appearance from prior. There is stable massive enlargement of the cardiac silhouette.  Atherosclerotic calcifications  are noted in a mildly unfolded thoracic aorta. Compared to the prior study, there is no significant interval change in the appearance  of pulmonary interstitial oedema.   A small right-sided pleural effusion is again  noted, possibly slightly decreased in size from prior.  Evaluation of the right lung  base is precluded by the enlarged cardiac silhouette.  There is no pneumothorax evident. Soft tissues and osseous structures remain unchanged from prior.   Known / Minor  Finalised by: &lt;DOCTOR&gt;</w:t>
      </w:r>
    </w:p>
    <w:p>
      <w:r>
        <w:t>Accession Number: 0101f40ef7c648565bd260057f73760f83aa8b092a948d9423a37c623dc757e4</w:t>
      </w:r>
    </w:p>
    <w:p>
      <w:r>
        <w:t>Updated Date Time: 25/1/2017 11:43</w:t>
      </w:r>
    </w:p>
    <w:p>
      <w:pPr>
        <w:pStyle w:val="Heading2"/>
      </w:pPr>
      <w:r>
        <w:t>Layman Explanation</w:t>
      </w:r>
    </w:p>
    <w:p>
      <w:r>
        <w:t>This radiology report discusses       HISTORY t2 rf , VT; sp MVR mech REPORT  Comparison dated 21/01/2017. Left-sided central venous catheter, nasogastric tube, and postsurgical changes remain  unchanged in appearance from prior. There is stable massive enlargement of the cardiac silhouette.  Atherosclerotic calcifications  are noted in a mildly unfolded thoracic aorta. Compared to the prior study, there is no significant interval change in the appearance  of pulmonary interstitial oedema.   A small right-sided pleural effusion is again  noted, possibly slightly decreased in size from prior.  Evaluation of the right lung  base is precluded by the enlarged cardiac silhouette.  There is no pneumothorax evident. Soft tissues and osseous structures remain unchanged from prior.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