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9240</w:t>
      </w:r>
    </w:p>
    <w:p>
      <w:r>
        <w:t>Visit Number: a5e47e7369bab5f762e1baf042626e74285dd166d5104ce80801ef84cad3dfe6</w:t>
      </w:r>
    </w:p>
    <w:p>
      <w:r>
        <w:t>Masked_PatientID: 9207</w:t>
      </w:r>
    </w:p>
    <w:p>
      <w:r>
        <w:t>Order ID: 9fd1f558fdcd20bb0c2dfd95496dbdb36e797070544ba49a70a8a72c395cee58</w:t>
      </w:r>
    </w:p>
    <w:p>
      <w:r>
        <w:t>Order Name: Chest X-ray</w:t>
      </w:r>
    </w:p>
    <w:p>
      <w:r>
        <w:t>Result Item Code: CHE-NOV</w:t>
      </w:r>
    </w:p>
    <w:p>
      <w:r>
        <w:t>Performed Date Time: 31/1/2017 6:43</w:t>
      </w:r>
    </w:p>
    <w:p>
      <w:r>
        <w:t>Line Num: 1</w:t>
      </w:r>
    </w:p>
    <w:p>
      <w:r>
        <w:t>Text:       HISTORY S/P redo-sternotomy, MVR/ TAP REPORT  Previous study dated 30/01/2017 was reviewed. Stable position of the endotracheal tube, right internal jugular central venous catheter. Midline sternotomy wires, prosthetic heart valves seen.  Gross dilatation of the  right heart is again noted. Stable small bilateral pleural effusions as well as consolidative changes in the  right lung.   Known / Minor  Finalised by: &lt;DOCTOR&gt;</w:t>
      </w:r>
    </w:p>
    <w:p>
      <w:r>
        <w:t>Accession Number: 6c1c5fba32085290a62285ce6524d020202c434bd3318f1cd83773aca9b12abc</w:t>
      </w:r>
    </w:p>
    <w:p>
      <w:r>
        <w:t>Updated Date Time: 01/2/2017 9:14</w:t>
      </w:r>
    </w:p>
    <w:p>
      <w:pPr>
        <w:pStyle w:val="Heading2"/>
      </w:pPr>
      <w:r>
        <w:t>Layman Explanation</w:t>
      </w:r>
    </w:p>
    <w:p>
      <w:r>
        <w:t>This radiology report discusses       HISTORY S/P redo-sternotomy, MVR/ TAP REPORT  Previous study dated 30/01/2017 was reviewed. Stable position of the endotracheal tube, right internal jugular central venous catheter. Midline sternotomy wires, prosthetic heart valves seen.  Gross dilatation of the  right heart is again noted. Stable small bilateral pleural effusions as well as consolidative changes in the  right lung.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